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68" w:rsidRPr="00953068" w:rsidRDefault="00953068" w:rsidP="0095306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68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местного жителя. Он признан виновным по ч. 4 ст. 111 УК РФ (умышленное причинение тяжкого вреда здоровью, опасного для жизни человека, с применением предмета, используемого в качестве оружия, повлекшее по неосторожности смерть потерпевшего).</w:t>
      </w:r>
    </w:p>
    <w:p w:rsidR="00953068" w:rsidRPr="00953068" w:rsidRDefault="00953068" w:rsidP="0095306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68">
        <w:rPr>
          <w:rFonts w:ascii="Times New Roman" w:hAnsi="Times New Roman" w:cs="Times New Roman"/>
          <w:sz w:val="28"/>
          <w:szCs w:val="28"/>
        </w:rPr>
        <w:t xml:space="preserve">Установлено, что осужденный в марте 2024 года в связи с </w:t>
      </w:r>
      <w:proofErr w:type="gramStart"/>
      <w:r w:rsidRPr="00953068">
        <w:rPr>
          <w:rFonts w:ascii="Times New Roman" w:hAnsi="Times New Roman" w:cs="Times New Roman"/>
          <w:sz w:val="28"/>
          <w:szCs w:val="28"/>
        </w:rPr>
        <w:t>наличием  личных</w:t>
      </w:r>
      <w:proofErr w:type="gramEnd"/>
      <w:r w:rsidRPr="00953068">
        <w:rPr>
          <w:rFonts w:ascii="Times New Roman" w:hAnsi="Times New Roman" w:cs="Times New Roman"/>
          <w:sz w:val="28"/>
          <w:szCs w:val="28"/>
        </w:rPr>
        <w:t xml:space="preserve"> неприязненных отношений, нанес стеклянной бутылкой со значительной силой не менее шести ударов в область головы 59-летнему местному жителю,  чем причинил телесные повреждения, причинившие тяжкий вред здоровью по признаку опасности для жизни, от которого наступила смерть последнего. </w:t>
      </w:r>
    </w:p>
    <w:p w:rsidR="00953068" w:rsidRDefault="00953068" w:rsidP="0095306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68">
        <w:rPr>
          <w:rFonts w:ascii="Times New Roman" w:hAnsi="Times New Roman" w:cs="Times New Roman"/>
          <w:sz w:val="28"/>
          <w:szCs w:val="28"/>
        </w:rPr>
        <w:t xml:space="preserve">Суд согласился с мнением государственного обвинителя о виновности мужчины, ему назначено наказание в виде 7 лет лишения свободы с отбыванием наказания в исправительной колонии строгого режима с ограничением свободы  </w:t>
      </w:r>
      <w:bookmarkStart w:id="0" w:name="_GoBack"/>
      <w:bookmarkEnd w:id="0"/>
      <w:r w:rsidRPr="00953068">
        <w:rPr>
          <w:rFonts w:ascii="Times New Roman" w:hAnsi="Times New Roman" w:cs="Times New Roman"/>
          <w:sz w:val="28"/>
          <w:szCs w:val="28"/>
        </w:rPr>
        <w:t>на 1 г.</w:t>
      </w:r>
    </w:p>
    <w:p w:rsidR="00953068" w:rsidRDefault="00953068" w:rsidP="0095306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FE7" w:rsidRDefault="00065FE7" w:rsidP="00065FE7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065FE7"/>
    <w:rsid w:val="00096699"/>
    <w:rsid w:val="000B24FF"/>
    <w:rsid w:val="003626D9"/>
    <w:rsid w:val="00596EAC"/>
    <w:rsid w:val="00786058"/>
    <w:rsid w:val="00796DBB"/>
    <w:rsid w:val="007D0B8D"/>
    <w:rsid w:val="008268DF"/>
    <w:rsid w:val="0090100E"/>
    <w:rsid w:val="00953068"/>
    <w:rsid w:val="00BD05C3"/>
    <w:rsid w:val="00C37953"/>
    <w:rsid w:val="00C40469"/>
    <w:rsid w:val="00CE6E04"/>
    <w:rsid w:val="00E507D8"/>
    <w:rsid w:val="00E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3</cp:revision>
  <dcterms:created xsi:type="dcterms:W3CDTF">2025-06-16T10:14:00Z</dcterms:created>
  <dcterms:modified xsi:type="dcterms:W3CDTF">2025-06-16T10:14:00Z</dcterms:modified>
</cp:coreProperties>
</file>