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80" w:lineRule="exact"/>
        <w:ind w:firstLine="0" w:left="0" w:right="-5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 прокуратуры Покровского района</w:t>
      </w:r>
    </w:p>
    <w:p w14:paraId="02000000">
      <w:pPr>
        <w:widowControl w:val="0"/>
        <w:spacing w:after="0" w:line="280" w:lineRule="exact"/>
        <w:ind w:firstLine="709" w:left="0" w:right="-51"/>
        <w:jc w:val="both"/>
        <w:rPr>
          <w:rFonts w:ascii="Times New Roman" w:hAnsi="Times New Roman"/>
          <w:sz w:val="28"/>
        </w:rPr>
      </w:pPr>
    </w:p>
    <w:p w14:paraId="03000000">
      <w:pPr>
        <w:widowControl w:val="0"/>
        <w:spacing w:after="0" w:line="280" w:lineRule="exact"/>
        <w:ind w:firstLine="709" w:left="0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</w:t>
      </w:r>
      <w:r>
        <w:rPr>
          <w:rFonts w:ascii="Times New Roman" w:hAnsi="Times New Roman"/>
          <w:sz w:val="28"/>
        </w:rPr>
        <w:t>ровским районным судом Орловской области 14.05.2026 рассмотрено уголовное дело в отношении ранее судимого 63-летнего жител</w:t>
      </w:r>
      <w:r>
        <w:rPr>
          <w:rFonts w:ascii="Times New Roman" w:hAnsi="Times New Roman"/>
          <w:sz w:val="28"/>
        </w:rPr>
        <w:t>я Покровского района, обвиняемого в совершении преступления, предусмотренного ч. 1 ст. 222.1 УК РФ (</w:t>
      </w:r>
      <w:r>
        <w:rPr>
          <w:rFonts w:ascii="Times New Roman" w:hAnsi="Times New Roman"/>
          <w:color w:val="000000"/>
          <w:sz w:val="28"/>
        </w:rPr>
        <w:t>незаконные приобретение и хранение взрывных устройств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0"/>
        <w:spacing w:after="0" w:line="240" w:lineRule="exact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мужчина в</w:t>
      </w:r>
      <w:r>
        <w:rPr>
          <w:rFonts w:ascii="Times New Roman" w:hAnsi="Times New Roman"/>
          <w:sz w:val="28"/>
        </w:rPr>
        <w:t xml:space="preserve"> августе 2024 года, находясь на участке местности расположенном вблизи своего домовладения </w:t>
      </w:r>
      <w:r>
        <w:rPr>
          <w:rFonts w:ascii="Times New Roman" w:hAnsi="Times New Roman"/>
          <w:color w:val="000000"/>
          <w:sz w:val="28"/>
          <w:highlight w:val="white"/>
        </w:rPr>
        <w:t xml:space="preserve">откопал и извлек из земли ручную противопехотную осколочную оборонительную гранату Ф-1, являющуюся взрывным устройством и пригодную для производства взрыва, после чего </w:t>
      </w:r>
      <w:r>
        <w:rPr>
          <w:rFonts w:ascii="Times New Roman" w:hAnsi="Times New Roman"/>
          <w:sz w:val="28"/>
        </w:rPr>
        <w:t>незаконно перенес указанную</w:t>
      </w:r>
      <w:r>
        <w:rPr>
          <w:rFonts w:ascii="Times New Roman" w:hAnsi="Times New Roman"/>
          <w:color w:val="000000"/>
          <w:sz w:val="28"/>
          <w:highlight w:val="white"/>
        </w:rPr>
        <w:t xml:space="preserve"> гранату, </w:t>
      </w:r>
      <w:r>
        <w:rPr>
          <w:rFonts w:ascii="Times New Roman" w:hAnsi="Times New Roman"/>
          <w:sz w:val="28"/>
        </w:rPr>
        <w:t>на территорию своего домовладения,  где поместил ее под крышу надворной постройки, где</w:t>
      </w:r>
      <w:r>
        <w:rPr>
          <w:rFonts w:ascii="Times New Roman" w:hAnsi="Times New Roman"/>
          <w:sz w:val="28"/>
        </w:rPr>
        <w:t xml:space="preserve"> хранил до 31 января 2026 года. </w:t>
      </w:r>
      <w:r>
        <w:rPr>
          <w:rFonts w:ascii="Times New Roman" w:hAnsi="Times New Roman"/>
          <w:color w:val="000000"/>
          <w:sz w:val="28"/>
        </w:rPr>
        <w:t xml:space="preserve">31 января 2026 года в ходе оперативно-розыскного мероприятия сотрудниками </w:t>
      </w:r>
      <w:r>
        <w:rPr>
          <w:rFonts w:ascii="Times New Roman" w:hAnsi="Times New Roman"/>
          <w:color w:val="000000"/>
          <w:sz w:val="28"/>
        </w:rPr>
        <w:t>ОМВД России по Покровскому району была обнаружена и изъята, указанная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граната.</w:t>
      </w:r>
    </w:p>
    <w:p w14:paraId="05000000">
      <w:pPr>
        <w:widowControl w:val="0"/>
        <w:spacing w:after="0" w:line="280" w:lineRule="exact"/>
        <w:ind w:firstLine="709" w:left="0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приговором Покровского районного суда от 14.05.2026 указанный житель Покровского района признан виновным в совершении преступления, предусмотренного ч. 1 ст. 221.1 УК РФ, и ему назначено наказание в виде 6 лет 6 месяцев лишения свободы со штрафом в размере 40 тыс. рублей. </w:t>
      </w:r>
    </w:p>
    <w:p w14:paraId="06000000">
      <w:pPr>
        <w:widowControl w:val="0"/>
        <w:spacing w:after="0" w:line="280" w:lineRule="exact"/>
        <w:ind w:firstLine="709" w:left="0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 законную силу не вступил.</w:t>
      </w:r>
    </w:p>
    <w:p w14:paraId="0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2026-05-18T12:17:15Z</dcterms:created>
  <dcterms:modified xsi:type="dcterms:W3CDTF">2026-05-18T12:17:15Z</dcterms:modified>
</cp:coreProperties>
</file>