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333333"/>
          <w:sz w:val="32"/>
        </w:rPr>
      </w:pPr>
      <w:r>
        <w:rPr>
          <w:rFonts w:ascii="Times New Roman" w:hAnsi="Times New Roman"/>
          <w:b w:val="1"/>
          <w:color w:val="333333"/>
          <w:sz w:val="32"/>
        </w:rPr>
        <w:t xml:space="preserve">Прокуратура района информирует о защите граждан от мошенничества в сфере </w:t>
      </w:r>
      <w:r>
        <w:rPr>
          <w:rFonts w:ascii="Times New Roman" w:hAnsi="Times New Roman"/>
          <w:b w:val="1"/>
          <w:color w:val="333333"/>
          <w:sz w:val="32"/>
        </w:rPr>
        <w:t>микрозаймов</w:t>
      </w:r>
    </w:p>
    <w:p w14:paraId="0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32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С 1 марта 2026 года вступили в силу изменения в Федеральный закон «О </w:t>
      </w:r>
      <w:r>
        <w:rPr>
          <w:rFonts w:ascii="Times New Roman" w:hAnsi="Times New Roman"/>
          <w:color w:val="333333"/>
          <w:sz w:val="28"/>
        </w:rPr>
        <w:t>микрофинансовой</w:t>
      </w:r>
      <w:r>
        <w:rPr>
          <w:rFonts w:ascii="Times New Roman" w:hAnsi="Times New Roman"/>
          <w:color w:val="333333"/>
          <w:sz w:val="28"/>
        </w:rPr>
        <w:t xml:space="preserve"> деятельности и </w:t>
      </w:r>
      <w:r>
        <w:rPr>
          <w:rFonts w:ascii="Times New Roman" w:hAnsi="Times New Roman"/>
          <w:color w:val="333333"/>
          <w:sz w:val="28"/>
        </w:rPr>
        <w:t>микрофинансовых</w:t>
      </w:r>
      <w:r>
        <w:rPr>
          <w:rFonts w:ascii="Times New Roman" w:hAnsi="Times New Roman"/>
          <w:color w:val="333333"/>
          <w:sz w:val="28"/>
        </w:rPr>
        <w:t xml:space="preserve"> организациях» и Федеральный закон «О кредитных историях», направленные на защиту граждан от оф</w:t>
      </w:r>
      <w:r>
        <w:rPr>
          <w:rFonts w:ascii="Times New Roman" w:hAnsi="Times New Roman"/>
          <w:color w:val="333333"/>
          <w:sz w:val="28"/>
        </w:rPr>
        <w:t xml:space="preserve">ормления займов без их согласия, согласно которым  </w:t>
      </w:r>
      <w:r>
        <w:rPr>
          <w:rFonts w:ascii="Times New Roman" w:hAnsi="Times New Roman"/>
          <w:color w:val="333333"/>
          <w:sz w:val="28"/>
        </w:rPr>
        <w:t>займ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color w:val="333333"/>
          <w:sz w:val="28"/>
        </w:rPr>
        <w:t>онлайн</w:t>
      </w:r>
      <w:r>
        <w:rPr>
          <w:rFonts w:ascii="Times New Roman" w:hAnsi="Times New Roman"/>
          <w:color w:val="333333"/>
          <w:sz w:val="28"/>
        </w:rPr>
        <w:t xml:space="preserve"> на сумму до 1 миллиона рублей можно только после подтверждения личности через Единую биометрическую систему (ЕБС). 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Это означает, что для получения займа недостаточно паспортных данных — требуется подтверждение личности с использованием биометрических параметров (изображение лица и голос).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Микрофинансовые</w:t>
      </w:r>
      <w:r>
        <w:rPr>
          <w:rFonts w:ascii="Times New Roman" w:hAnsi="Times New Roman"/>
          <w:color w:val="333333"/>
          <w:sz w:val="28"/>
        </w:rPr>
        <w:t xml:space="preserve"> организации обязаны незамедлительно сообщать в Банк России о попытках заключения договора потребительского займа без добровольного согласия клиента.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Полученная информация используется для блокировки подозрительных операций; информирования других </w:t>
      </w:r>
      <w:r>
        <w:rPr>
          <w:rFonts w:ascii="Times New Roman" w:hAnsi="Times New Roman"/>
          <w:color w:val="333333"/>
          <w:sz w:val="28"/>
        </w:rPr>
        <w:t>микрофинансовых</w:t>
      </w:r>
      <w:r>
        <w:rPr>
          <w:rFonts w:ascii="Times New Roman" w:hAnsi="Times New Roman"/>
          <w:color w:val="333333"/>
          <w:sz w:val="28"/>
        </w:rPr>
        <w:t xml:space="preserve"> организаций о выявленных мошеннических схемах, проведения проверок и принятия мер реагирования.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Сведения обо всех кредитных заявках (включая отклонённые) передаются в бюро кредитных историй. Это позволяет выявлять аномальную активность (массовые заявки на одно лицо), своевременно обнаруживать попытки мошенничества, информировать граждан о подозрительных операциях.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>В случае обнаружения факта оформления займа без вашего согласия рекомендуется следующий алгоритм действий: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 Немедленно обратиться в </w:t>
      </w:r>
      <w:r>
        <w:rPr>
          <w:rFonts w:ascii="Times New Roman" w:hAnsi="Times New Roman"/>
          <w:color w:val="333333"/>
          <w:sz w:val="28"/>
        </w:rPr>
        <w:t>микрофинансовую</w:t>
      </w:r>
      <w:r>
        <w:rPr>
          <w:rFonts w:ascii="Times New Roman" w:hAnsi="Times New Roman"/>
          <w:color w:val="333333"/>
          <w:sz w:val="28"/>
        </w:rPr>
        <w:t xml:space="preserve"> организацию, потребовать аннулирования договора и предоставления подтверждающих документов.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2. Направить заявление в полицию о факте мошенничества. К заявлению приложите имеющиеся документы и доказательства.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3. Сообщить в Банк России через интернет-приёмную или по телефону горячей линии.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4. Направить обращение в бюро кредитных историй для внесения информации о мошеннической операции.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Для предотвращения мошеннических действий рекомендуется: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не передавать третьим лицам паспортные данные и банковские реквизиты;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использовать сложные пароли для личных кабинетов;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- регулярно проверять свою кредитную историю;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- подключить услугу информирования </w:t>
      </w:r>
      <w:r>
        <w:rPr>
          <w:rFonts w:ascii="Times New Roman" w:hAnsi="Times New Roman"/>
          <w:color w:val="333333"/>
          <w:sz w:val="28"/>
        </w:rPr>
        <w:t>о</w:t>
      </w:r>
      <w:r>
        <w:rPr>
          <w:rFonts w:ascii="Times New Roman" w:hAnsi="Times New Roman"/>
          <w:color w:val="333333"/>
          <w:sz w:val="28"/>
        </w:rPr>
        <w:t xml:space="preserve"> всех операциях в банках.</w:t>
      </w:r>
    </w:p>
    <w:p w14:paraId="11000000">
      <w:pPr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</w:t>
      </w:r>
    </w:p>
    <w:p w14:paraId="12000000">
      <w:pPr>
        <w:widowControl w:val="1"/>
        <w:spacing w:line="489" w:lineRule="atLeast"/>
        <w:ind/>
        <w:rPr>
          <w:rFonts w:ascii="Times New Roman" w:hAnsi="Times New Roman"/>
          <w:sz w:val="28"/>
        </w:rPr>
      </w:pPr>
    </w:p>
    <w:p w14:paraId="13000000">
      <w:pPr>
        <w:widowControl w:val="1"/>
        <w:spacing w:line="489" w:lineRule="atLeast"/>
        <w:ind/>
        <w:jc w:val="both"/>
        <w:rPr>
          <w:rFonts w:ascii="Times New Roman" w:hAnsi="Times New Roman"/>
          <w:b w:val="1"/>
          <w:color w:val="333333"/>
          <w:sz w:val="32"/>
        </w:rPr>
      </w:pPr>
      <w:r>
        <w:rPr>
          <w:rFonts w:ascii="Times New Roman" w:hAnsi="Times New Roman"/>
          <w:sz w:val="32"/>
        </w:rPr>
        <w:t xml:space="preserve"> </w:t>
      </w:r>
    </w:p>
    <w:sectPr>
      <w:pgSz w:h="16838" w:orient="portrait" w:w="11906"/>
      <w:pgMar w:bottom="426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feeds-page__navigation_tooltip"/>
    <w:basedOn w:val="Style_3"/>
    <w:link w:val="Style_2_ch"/>
  </w:style>
  <w:style w:styleId="Style_2_ch" w:type="character">
    <w:name w:val="feeds-page__navigation_tooltip"/>
    <w:basedOn w:val="Style_3_ch"/>
    <w:link w:val="Style_2"/>
  </w:style>
  <w:style w:styleId="Style_4" w:type="paragraph">
    <w:name w:val="toc 2"/>
    <w:next w:val="Style_1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1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1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1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List Paragraph"/>
    <w:basedOn w:val="Style_1"/>
    <w:link w:val="Style_20_ch"/>
    <w:pPr>
      <w:widowControl w:val="1"/>
      <w:ind w:left="720"/>
      <w:contextualSpacing w:val="1"/>
    </w:pPr>
  </w:style>
  <w:style w:styleId="Style_20_ch" w:type="character">
    <w:name w:val="List Paragraph"/>
    <w:basedOn w:val="Style_1_ch"/>
    <w:link w:val="Style_20"/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2026-05-18T13:43:35Z</dcterms:created>
  <dcterms:modified xsi:type="dcterms:W3CDTF">2026-05-18T13:43:35Z</dcterms:modified>
</cp:coreProperties>
</file>