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DD" w:rsidRPr="00931EDD" w:rsidRDefault="00931EDD" w:rsidP="0093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EDD">
        <w:rPr>
          <w:rFonts w:ascii="Times New Roman" w:hAnsi="Times New Roman" w:cs="Times New Roman"/>
          <w:sz w:val="28"/>
          <w:szCs w:val="28"/>
        </w:rPr>
        <w:t xml:space="preserve">Покровский районный суд вынес приговор по уголовному делу в отношении жителя Покровского района. Мужчина признан виновным в совершении преступления, предусмотренного п. «а» ч. 2 ст. 264 УК РФ (нарушение лицом, находящимся в состоянии опьянения, управляющим автомобилем, правил дорожного движения, повлекшее по неосторожности причинение тяжкого вреда здоровью человека).                    </w:t>
      </w:r>
    </w:p>
    <w:p w:rsidR="00931EDD" w:rsidRPr="00931EDD" w:rsidRDefault="00931EDD" w:rsidP="0093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EDD">
        <w:rPr>
          <w:rFonts w:ascii="Times New Roman" w:hAnsi="Times New Roman" w:cs="Times New Roman"/>
          <w:sz w:val="28"/>
          <w:szCs w:val="28"/>
        </w:rPr>
        <w:t xml:space="preserve">Установлено, что в марте 2023 года обвиняемый, управляя технически исправным транспортным средством в состоянии алкогольного опьянения, грубо нарушил Правила дорожного движения, допустил съезд в правый по ходу движения кювет и последующее опрокидывание управляемого им автомобиля, в результате чего пассажиру автомобиля причинен тяжкий вред здоровья.   </w:t>
      </w:r>
    </w:p>
    <w:p w:rsidR="00931EDD" w:rsidRPr="00931EDD" w:rsidRDefault="00931EDD" w:rsidP="0093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EDD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 и назначил ему наказание в виде 3 лет лишения свободы с отбыванием наказания в колонии-поселении с лишением права заниматься деятельностью, связанной с управлением транспортными средствами на 2 года 6 месяцев.</w:t>
      </w:r>
    </w:p>
    <w:p w:rsidR="00931EDD" w:rsidRDefault="00931EDD" w:rsidP="0093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EDD">
        <w:rPr>
          <w:rFonts w:ascii="Times New Roman" w:hAnsi="Times New Roman" w:cs="Times New Roman"/>
          <w:sz w:val="28"/>
          <w:szCs w:val="28"/>
        </w:rPr>
        <w:t>Приговор суда вступил в законную силу.</w:t>
      </w:r>
    </w:p>
    <w:p w:rsidR="00931EDD" w:rsidRDefault="00931EDD" w:rsidP="0093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04E0">
        <w:rPr>
          <w:rFonts w:ascii="Times New Roman" w:hAnsi="Times New Roman" w:cs="Times New Roman"/>
          <w:b/>
          <w:sz w:val="28"/>
          <w:szCs w:val="28"/>
        </w:rPr>
        <w:t xml:space="preserve">Прокуратура Покровского </w:t>
      </w:r>
      <w:r w:rsidR="002F5C06" w:rsidRPr="008904E0">
        <w:rPr>
          <w:rFonts w:ascii="Times New Roman" w:hAnsi="Times New Roman" w:cs="Times New Roman"/>
          <w:b/>
          <w:sz w:val="28"/>
          <w:szCs w:val="28"/>
        </w:rPr>
        <w:t>района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2F5C06"/>
    <w:rsid w:val="003147D7"/>
    <w:rsid w:val="003861C0"/>
    <w:rsid w:val="0044004F"/>
    <w:rsid w:val="00470452"/>
    <w:rsid w:val="00614258"/>
    <w:rsid w:val="007746FA"/>
    <w:rsid w:val="007D4F5D"/>
    <w:rsid w:val="00841830"/>
    <w:rsid w:val="00863641"/>
    <w:rsid w:val="008904E0"/>
    <w:rsid w:val="008F64B7"/>
    <w:rsid w:val="00931EDD"/>
    <w:rsid w:val="00966DAE"/>
    <w:rsid w:val="00986FAD"/>
    <w:rsid w:val="00A00067"/>
    <w:rsid w:val="00C324EB"/>
    <w:rsid w:val="00C41501"/>
    <w:rsid w:val="00C93E71"/>
    <w:rsid w:val="00D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F5D6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2024-06-17T14:35:00Z</dcterms:created>
  <dcterms:modified xsi:type="dcterms:W3CDTF">2024-06-17T14:35:00Z</dcterms:modified>
</cp:coreProperties>
</file>