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452" w:rsidRPr="00470452" w:rsidRDefault="00470452" w:rsidP="0047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52">
        <w:rPr>
          <w:rFonts w:ascii="Times New Roman" w:hAnsi="Times New Roman" w:cs="Times New Roman"/>
          <w:sz w:val="28"/>
          <w:szCs w:val="28"/>
        </w:rPr>
        <w:t xml:space="preserve">Покровский районный суд вынес приговор по уголовному делу в отношении местного жителя. Он признан виновным по </w:t>
      </w:r>
      <w:proofErr w:type="spellStart"/>
      <w:r w:rsidRPr="0047045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47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4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47045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proofErr w:type="gramStart"/>
      <w:r w:rsidRPr="00470452">
        <w:rPr>
          <w:rFonts w:ascii="Times New Roman" w:hAnsi="Times New Roman" w:cs="Times New Roman"/>
          <w:sz w:val="28"/>
          <w:szCs w:val="28"/>
        </w:rPr>
        <w:t>а,в</w:t>
      </w:r>
      <w:proofErr w:type="spellEnd"/>
      <w:proofErr w:type="gramEnd"/>
      <w:r w:rsidRPr="00470452">
        <w:rPr>
          <w:rFonts w:ascii="Times New Roman" w:hAnsi="Times New Roman" w:cs="Times New Roman"/>
          <w:sz w:val="28"/>
          <w:szCs w:val="28"/>
        </w:rPr>
        <w:t>» ч.2 ст.166 УК РФ (неправомерное завладение автомобилем без цели хищения (угон), совершенное группой лиц по предварительному сговору, с применением насилия, не опасного для жизни и здоровья).</w:t>
      </w:r>
    </w:p>
    <w:p w:rsidR="00470452" w:rsidRPr="00470452" w:rsidRDefault="00470452" w:rsidP="0047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52">
        <w:rPr>
          <w:rFonts w:ascii="Times New Roman" w:hAnsi="Times New Roman" w:cs="Times New Roman"/>
          <w:sz w:val="28"/>
          <w:szCs w:val="28"/>
        </w:rPr>
        <w:t xml:space="preserve">Установлено, что осужденный будучи в состоянии алкогольного опьянения, действуя группой лиц по предварительному сговору, применив в отношении владельца транспортного средства насилие, не опасное для жизни и здоровья, нанес несколько ударов последнему руками и ногами, распылив ему в лицо газовый (перцовый) баллончик совершил угон автомобиля </w:t>
      </w:r>
    </w:p>
    <w:p w:rsidR="00470452" w:rsidRDefault="00470452" w:rsidP="0047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52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в виде 1 года 4 месяцев лишения свободы, с применением ст. 73 УК РФ условно с испытательным сроком 2 года.</w:t>
      </w:r>
    </w:p>
    <w:p w:rsidR="00470452" w:rsidRDefault="00470452" w:rsidP="0047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44004F"/>
    <w:rsid w:val="00470452"/>
    <w:rsid w:val="008904E0"/>
    <w:rsid w:val="00A00067"/>
    <w:rsid w:val="00B6280C"/>
    <w:rsid w:val="00C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2024-06-17T13:34:00Z</dcterms:created>
  <dcterms:modified xsi:type="dcterms:W3CDTF">2024-06-17T13:34:00Z</dcterms:modified>
</cp:coreProperties>
</file>