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8F" w:rsidRP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 xml:space="preserve">Хищение, совершенное с использованием современных информационно-коммуникационных технологий является общественно опасным деянием, причиняющий имущественный </w:t>
      </w:r>
      <w:proofErr w:type="gramStart"/>
      <w:r w:rsidRPr="00282A8F">
        <w:rPr>
          <w:rFonts w:ascii="Times New Roman" w:hAnsi="Times New Roman" w:cs="Times New Roman"/>
          <w:sz w:val="28"/>
          <w:szCs w:val="28"/>
        </w:rPr>
        <w:t>вред  гражданам</w:t>
      </w:r>
      <w:proofErr w:type="gramEnd"/>
      <w:r w:rsidRPr="00282A8F">
        <w:rPr>
          <w:rFonts w:ascii="Times New Roman" w:hAnsi="Times New Roman" w:cs="Times New Roman"/>
          <w:sz w:val="28"/>
          <w:szCs w:val="28"/>
        </w:rPr>
        <w:t xml:space="preserve"> и разрушающий нравственные устои общества.</w:t>
      </w:r>
    </w:p>
    <w:p w:rsidR="00282A8F" w:rsidRP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>Мошенники используют разные способы обмана людей в интернете от спама до создания сайтов-двойников. Цель злоумышленников – получить персональные данные пользователя, номера банковских карт, паспортные данные, логины и пароли. У потерпевших похищаются денежные средства под предлогом совершения каких-либо банковских операций, направленных на восстановление якобы поврежденных данных об их банковских вкладах, либо путем введения их в заблуждение. При этом зачастую злоумышленники представляются банковскими работниками.</w:t>
      </w:r>
    </w:p>
    <w:p w:rsidR="00282A8F" w:rsidRP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>В основном распространенно используются 3 схемы мошенничества:</w:t>
      </w:r>
    </w:p>
    <w:p w:rsidR="00282A8F" w:rsidRP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>Схема 1 - злоумышленник звонит или отправляет СМС-сообщение на телефоны, сообщая что банковская карта или счет мобильного телефона потерпевшего заблокированы в результате преступного посягательства, и затем представляясь сотрудником банка или телефонной компании, предлагает набрать комбинацию цифр на мобильном телефоне или банкомате для разблокировки, в результате чего денежные средства перечисляются на счет преступника.</w:t>
      </w:r>
    </w:p>
    <w:p w:rsidR="00282A8F" w:rsidRP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>Схема 2 - поступает звонок от «сотрудника» службы технической поддержки оператора мобильной связи с предложением подключить новую услугу или для перерегистрации во избежание отключения связи из-за технического сбоя, или для улучшения качества связи абоненту предлагается набрать под диктовку код, который является комбинацией для перевода денежных средств со счета абонента на счет злоумышленника.</w:t>
      </w:r>
    </w:p>
    <w:p w:rsidR="00282A8F" w:rsidRP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>Схема 3 - потерпевший заказывает товар через сеть Интернет, оплачивает его путем перечисления денежных средств на банковскую карту продавца, но не получает заказ.</w:t>
      </w:r>
    </w:p>
    <w:p w:rsidR="00282A8F" w:rsidRDefault="00282A8F" w:rsidP="0028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A8F">
        <w:rPr>
          <w:rFonts w:ascii="Times New Roman" w:hAnsi="Times New Roman" w:cs="Times New Roman"/>
          <w:sz w:val="28"/>
          <w:szCs w:val="28"/>
        </w:rPr>
        <w:t>При возникновении подобной ситуации необходимо самостоятельно связаться с оператором банка, сотовой связи и узнать о совершении блокировки карты, номера телефона, отключения услуг и т.д. Данные действительно поспособствуют незамедлительному установлению злоумышленника и перечислению совершения преступления.</w:t>
      </w:r>
    </w:p>
    <w:p w:rsidR="00282A8F" w:rsidRDefault="00282A8F" w:rsidP="00282A8F">
      <w:pPr>
        <w:rPr>
          <w:rFonts w:ascii="Times New Roman" w:hAnsi="Times New Roman" w:cs="Times New Roman"/>
          <w:sz w:val="28"/>
          <w:szCs w:val="28"/>
        </w:rPr>
      </w:pPr>
    </w:p>
    <w:p w:rsidR="001B4D5D" w:rsidRPr="00282A8F" w:rsidRDefault="00282A8F" w:rsidP="0028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она Орловской области</w:t>
      </w:r>
    </w:p>
    <w:sectPr w:rsidR="001B4D5D" w:rsidRPr="002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8F"/>
    <w:rsid w:val="001B4D5D"/>
    <w:rsid w:val="002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9E68-AEE5-4D44-85F8-7CC126A8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2022-11-12T12:34:00Z</dcterms:created>
  <dcterms:modified xsi:type="dcterms:W3CDTF">2022-11-12T12:36:00Z</dcterms:modified>
</cp:coreProperties>
</file>