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  <w:proofErr w:type="gramEnd"/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МОХОВСКОГО</w:t>
      </w:r>
      <w:proofErr w:type="gramEnd"/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 ПОСЕЛЕНИЯ</w:t>
      </w: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F6F" w:rsidRPr="00A61F6F" w:rsidRDefault="00A61F6F" w:rsidP="00A61F6F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A61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2024 года                                                                                    № 2</w:t>
      </w:r>
      <w:r w:rsidR="00A30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A61F6F" w:rsidRDefault="00A61F6F" w:rsidP="004D4E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D4E7D" w:rsidRPr="004D4E7D" w:rsidRDefault="004D4E7D" w:rsidP="004D4E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4E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определении форм участия граждан в обеспечении первичных мер пожарной безопасности, в том числе в деятельности добровольной пожарной охраны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4E7D" w:rsidRPr="004D4E7D" w:rsidRDefault="004D4E7D" w:rsidP="00A61F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 </w:t>
      </w:r>
      <w:hyperlink r:id="rId4" w:tgtFrame="_blank" w:history="1">
        <w:r w:rsidRPr="004D4E7D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Федеральными законами от 06.10.2003 № 131-ФЗ «Об общих принципах организации местного самоуправления в Российской Федерации</w:t>
        </w:r>
      </w:hyperlink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 </w:t>
      </w:r>
      <w:hyperlink r:id="rId5" w:tgtFrame="_blank" w:history="1">
        <w:r w:rsidRPr="004D4E7D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21.12.1994 № 69-ФЗ «О пожарной безопасности»</w:t>
        </w:r>
      </w:hyperlink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</w:t>
      </w:r>
      <w:hyperlink r:id="rId6" w:tgtFrame="_blank" w:history="1">
        <w:r w:rsidRPr="004D4E7D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Постановлением Правительства Российской Федерации от 16.09.2020 № 1479 «Об утверждении правил противопожарного режима в Российской Федерации</w:t>
        </w:r>
      </w:hyperlink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 </w:t>
      </w:r>
      <w:hyperlink r:id="rId7" w:tgtFrame="_blank" w:history="1">
        <w:r w:rsidRPr="00A61F6F">
          <w:rPr>
            <w:rFonts w:ascii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A61F6F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овского сельского поселения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Покров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ского района Орловской области, в целях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обеспечения пожарной безопасности на территории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поселения, 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Моховского сельского поселения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Утвердить: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Положение «Об определении форм участия граждан в обеспечении первичных мер пожарной безопасности, в том числе в деятельности добровольно</w:t>
      </w:r>
      <w:r w:rsidR="00A61F6F"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пожарной охраны» (Приложение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1).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Рекомендуемые нормы оснащения первичными средствами пожаротушения индивидуальных жилых домов, квартир и других объектов недвижимости, прина</w:t>
      </w:r>
      <w:r w:rsidR="00A61F6F"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длежащих гражданам (Приложение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2).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Перечень социально значимых работ по обеспечению первичных мер пожарной безопасности на территории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поселения (Приложение 3).</w:t>
      </w:r>
    </w:p>
    <w:p w:rsidR="004D4E7D" w:rsidRPr="00A61F6F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Финансирование мероприятий по выполнению первичных мер пожарной безопасности в границах населённых пунктов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поселения осуществлять в пределах средств, предусмотренных в бюджете сельского поселения.</w:t>
      </w:r>
    </w:p>
    <w:p w:rsidR="00A61F6F" w:rsidRPr="004D4E7D" w:rsidRDefault="00A61F6F" w:rsidP="00A61F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Признать утратившим силу постановление главы администрации Моховского сельского поселения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 апреля</w:t>
      </w: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определении форм участия граждан в обеспечении первичных мер пожарной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безопасности, в том числе в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добровольной пожарной охраны»</w:t>
      </w:r>
    </w:p>
    <w:p w:rsidR="004D4E7D" w:rsidRPr="004D4E7D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4D4E7D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постановление вступает в силу со дня его официального обнародования.</w:t>
      </w:r>
    </w:p>
    <w:p w:rsidR="004D4E7D" w:rsidRPr="004D4E7D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4D4E7D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Контроль за исполнением настоящего постановления оставляю за собой.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D4E7D" w:rsidRPr="004D4E7D" w:rsidRDefault="004D4E7D" w:rsidP="00A61F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Глава</w:t>
      </w:r>
      <w:r w:rsidR="00A61F6F"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A61F6F"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Моховского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поселения </w:t>
      </w:r>
      <w:r w:rsidR="00A61F6F"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A61F6F" w:rsidRP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Е. И. Прохоров                              </w:t>
      </w:r>
    </w:p>
    <w:p w:rsidR="00A61F6F" w:rsidRDefault="00A61F6F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4D4E7D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A61F6F" w:rsidRDefault="004D4E7D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A6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F6F" w:rsidRDefault="004D4E7D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постановлению</w:t>
      </w:r>
      <w:r w:rsidR="00A6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4D4E7D" w:rsidRPr="004D4E7D" w:rsidRDefault="00A61F6F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</w:t>
      </w:r>
      <w:r w:rsidR="004D4E7D"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4E7D"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</w:p>
    <w:p w:rsidR="004D4E7D" w:rsidRPr="004D4E7D" w:rsidRDefault="004D4E7D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6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августа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6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A61F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4D4E7D" w:rsidRPr="004D4E7D" w:rsidRDefault="004D4E7D" w:rsidP="004D4E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1.Общие положения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охраны, на территории 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поселения (далее - Положение), разработано в соответствии с требованиями Федеральных законов от 06.10.2003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Федерации», от 21.12.1994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69-ФЗ «О пожарной безопасности», от 06.05.2011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100-ФЗ «О добровольной пожарной охране», от 22.02.2008</w:t>
      </w:r>
      <w:r w:rsidR="00A61F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123-ФЗ «Технический регламент о требованиях пожарной безопасности».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proofErr w:type="gramStart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2.Настоящее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 устанавливает права, обязанности и формы участия граждан в обеспечении первичных мер пожарной безопасности в границах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поселения.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2.Права и обязанности граждан </w:t>
      </w:r>
      <w:r w:rsidR="009355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овского сельского поселения в области пожарной безопасности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Граждане в границах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 сельского поселения в области пожарной безопасности имеют право на: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защиту их жизни, здоровья и имущества от пожаров;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возмещение ущерба, причиненного пожаром, в порядке, установленном действующим законодательством;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получение информации по вопросам пожарной безопасности;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участие в обеспечении пожарной безопасности, в том числе в установленном порядке в деятельности добровольной пожарной охраны.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Граждане в границах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 w:rsidRP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в области пожарной безопасности обязаны: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соблюдать требования норм и правил пожарной безопасности, выполнять предписания, постановления и иные законные требования должностных лиц пожарной охраны;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при обнаружении пожаров, немедленно уведомлять пожарную охрану о возникновении пожаров и принимать посильные меры по их тушению, спасению людей и имущества, оказывать возможное содействие пожарной охране при тушении пожаров;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самоуправления, расположенными на территории</w:t>
      </w:r>
      <w:r w:rsidR="009355B5" w:rsidRPr="009355B5">
        <w:t xml:space="preserve"> </w:t>
      </w:r>
      <w:r w:rsidR="009355B5" w:rsidRP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Моховского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4)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строений, в целях контроля за соблюдением требований пожарной безопасности и пресечения их нарушений;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парковать личный автотранспорт, а также устанавливать автомобильные укрытия, с учетом возможности проезда и обеспечения работы пожарной техники;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 выполнять предписания, постановления и иные законные требования должностных лиц государственного пожарного надзора.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Формы участия граждан в обеспечении первичных мер пожарной безопасности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Граждане в границах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="009355B5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поселения, могут принимать участие в обеспечении первичных мер пожарной безопасности в следующих формах: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 обсуждение проектов муниципальных правовых актов в области пожарной безопасности, разрабатываемых администрацией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="009355B5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информирование администрации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="009355B5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о фактах нарушения требований правил пожарной безопасности;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участие в деятельности добровольной пожарной охраны;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подготовка предложений по обеспечению пожарной безопасности в границах</w:t>
      </w:r>
      <w:r w:rsidR="009355B5" w:rsidRP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="009355B5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сельского поселения;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получение информации по вопросам обеспечения первичных мер пожарной безопасности;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6) иметь в помещениях и строениях, находящихся в их собственности (пользовании), первичные средства тушения пожаров и противопожарный инвентарь, в соответствии с правилами пожарной безопасности и перечнем, утвержденным согласно </w:t>
      </w:r>
      <w:proofErr w:type="gramStart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приложению  2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осуществление общественного контроля за обеспечением пожарной безопасности;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при обнаружении пожаров, немедленно уведомлять о них пожарную охрану;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9) до прибытия пожарной охраны принимать посильные меры по спасению людей, имущества и тушению пожаров;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10) оказывать содействие пожарной охране при тушении пожаров;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11) выполнять предписания, предостережения и иные законные требования должностных лиц органов государственного пожарного надзора;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12) предоставлять в порядке, установленном законодательством Российской Федерации, возможность должностным лицам государственного пожарного надзора, проводить </w:t>
      </w:r>
      <w:proofErr w:type="gramStart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обследования и проверки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13) оказание помощи органам местного самоуправления в проведении противопожарной пропаганды,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3.2. Участие граждан в деятельности добровольной пожарной охраны, осуществляется в соответствии с </w:t>
      </w:r>
      <w:r w:rsidR="00225043" w:rsidRPr="00225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06.05.2011</w:t>
      </w:r>
      <w:r w:rsidR="00225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                     </w:t>
      </w:r>
      <w:r w:rsidR="00225043" w:rsidRPr="00225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100-ФЗ «О добровольной пожарной охране»</w:t>
      </w:r>
      <w:r w:rsidR="00225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Участие в добровольной пожарной охране, является формой социально значимых работ.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 Подразделения добровольной пожарной охраны создаются в виде дружин и команд, которые могут быть муниципальными или объектовыми и входят в систему обеспечения пожарной безопасности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 w:rsidRP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3.2.3. Подразделения добровольной пожарной охраны комплектуются добровольными пожарными.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3.2.4. 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Отбор граждан в добровольные пожарные осуществляет администрация 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</w:t>
      </w:r>
      <w:r w:rsidR="009355B5"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 Добровольным пожарным могут предоставляться социальные гарантии, устанавливаемые администрацией</w:t>
      </w:r>
      <w:r w:rsid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5B5" w:rsidRPr="009355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Моховского</w:t>
      </w:r>
      <w:r w:rsidRPr="004D4E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поселения.</w:t>
      </w:r>
    </w:p>
    <w:p w:rsid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F6F" w:rsidRDefault="00A61F6F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5B5" w:rsidRDefault="004D4E7D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9355B5" w:rsidRPr="009355B5" w:rsidRDefault="009355B5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9355B5" w:rsidRPr="009355B5" w:rsidRDefault="009355B5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Моховского сельского поселения</w:t>
      </w:r>
    </w:p>
    <w:p w:rsidR="004D4E7D" w:rsidRDefault="009355B5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августа 2024 года № 2</w:t>
      </w:r>
      <w:r w:rsidR="00A3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225043" w:rsidRDefault="00225043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Pr="004D4E7D" w:rsidRDefault="00225043" w:rsidP="00225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E7D" w:rsidRPr="004D4E7D" w:rsidRDefault="004D4E7D" w:rsidP="002250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4D4E7D" w:rsidRPr="004D4E7D" w:rsidRDefault="004D4E7D" w:rsidP="004D4E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tblInd w:w="1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033"/>
        <w:gridCol w:w="1496"/>
        <w:gridCol w:w="1613"/>
        <w:gridCol w:w="1211"/>
        <w:gridCol w:w="1127"/>
        <w:gridCol w:w="1125"/>
      </w:tblGrid>
      <w:tr w:rsidR="004D4E7D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Наименование зданий и помещений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Защищаемая площадь</w:t>
            </w:r>
          </w:p>
        </w:tc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Средства пожаротушения и противопожарного инвентаря (штук)</w:t>
            </w:r>
          </w:p>
        </w:tc>
      </w:tr>
      <w:tr w:rsidR="00225043" w:rsidRPr="004D4E7D" w:rsidTr="0022504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порошковый огнетушитель ОП-5 (4)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ящик</w:t>
            </w: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песком емкостью 0,5 </w:t>
            </w:r>
            <w:proofErr w:type="spellStart"/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бочка</w:t>
            </w: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br/>
              <w:t>с водой</w:t>
            </w: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br/>
              <w:t>и ведро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багор, топор, лопата</w:t>
            </w:r>
          </w:p>
        </w:tc>
      </w:tr>
      <w:tr w:rsidR="00225043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Жилые дома коттеджного типа для постоянного проживания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 (*)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25043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Дачи и иные жилые здания для сезонного проживания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1(*)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 (*)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1, 1, (*)</w:t>
            </w:r>
          </w:p>
        </w:tc>
      </w:tr>
      <w:tr w:rsidR="00225043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Частные жилые дома для постоянного проживания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 (*)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1, 1</w:t>
            </w:r>
          </w:p>
        </w:tc>
      </w:tr>
      <w:tr w:rsidR="00225043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Индивидуальные гаражи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25043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Хозяйственные постройки, гаражные кооперативы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Группа построек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 (*)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0, 1</w:t>
            </w:r>
          </w:p>
        </w:tc>
      </w:tr>
      <w:tr w:rsidR="00225043" w:rsidRPr="004D4E7D" w:rsidTr="002250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Многоквартирные жилые дома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4E7D" w:rsidRPr="004D4E7D" w:rsidRDefault="004D4E7D" w:rsidP="004D4E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4E7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(*) - устанавливается в период проживания (летнее время);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жилых домах коридорного типа, устанавливается не менее двух огнетушителей на этаж;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 1,5 м.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:rsidR="00225043" w:rsidRDefault="00225043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4D4E7D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225043" w:rsidRDefault="00225043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Default="00225043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55B5" w:rsidRDefault="004D4E7D" w:rsidP="004D4E7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5B5" w:rsidRPr="009355B5" w:rsidRDefault="009355B5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9355B5" w:rsidRPr="009355B5" w:rsidRDefault="009355B5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Моховского сельского поселения</w:t>
      </w:r>
    </w:p>
    <w:p w:rsidR="004D4E7D" w:rsidRPr="004D4E7D" w:rsidRDefault="009355B5" w:rsidP="009355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августа 2024 года № 2</w:t>
      </w:r>
      <w:r w:rsidR="00A3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25043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043" w:rsidRPr="004D4E7D" w:rsidRDefault="00225043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D4E7D" w:rsidRPr="004D4E7D" w:rsidRDefault="004D4E7D" w:rsidP="004D4E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социально значимых работ по обеспечению первичных мер пожарной безопасности на территории </w:t>
      </w:r>
      <w:r w:rsidR="002250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Мохо</w:t>
      </w:r>
      <w:r w:rsidRPr="004D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вского сельского поселения</w:t>
      </w:r>
    </w:p>
    <w:p w:rsidR="004D4E7D" w:rsidRPr="004D4E7D" w:rsidRDefault="004D4E7D" w:rsidP="004D4E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Осуществление патрулирования в границах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5043" w:rsidRP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Моховского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proofErr w:type="gramStart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поселения, 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соблюдения особого противопожарного режима, принятия мер по ликвидации возгораний.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мероприятий, исключающих возможность переброса огня при лесных пожарах на здания и сооружения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25043" w:rsidRP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Моховского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(устройство защитных противопожарных полос, посадка лиственных насаждений, уборка сухой растительности и другие).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Тушение загорания сухой травы, кустарников подручными средствами, первичными средствами пожаротушения.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Обеспечение своевременной очистки территорий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5043" w:rsidRP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Моховского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Очистка зимой от снега и льда дорог, проездов и подъездов к зданиям, сооружениям и </w:t>
      </w:r>
      <w:proofErr w:type="spellStart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водоисточникам</w:t>
      </w:r>
      <w:proofErr w:type="spellEnd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используемым в целях пожаротушения.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Очистка зимой от снега и льда источников наружного противопожарного водоснабжения.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Распространение среди населения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25043" w:rsidRP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Моховского</w:t>
      </w:r>
      <w:r w:rsidR="00225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proofErr w:type="gramEnd"/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агитационных, обучающих и предупреждающих материалов по вопросам пожарной безопасности.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4E7D" w:rsidRPr="004D4E7D" w:rsidRDefault="004D4E7D" w:rsidP="004D4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4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4010F" w:rsidRPr="00A61F6F" w:rsidRDefault="00A4010F">
      <w:pPr>
        <w:rPr>
          <w:rFonts w:ascii="Times New Roman" w:hAnsi="Times New Roman" w:cs="Times New Roman"/>
        </w:rPr>
      </w:pPr>
    </w:p>
    <w:sectPr w:rsidR="00A4010F" w:rsidRPr="00A6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7D"/>
    <w:rsid w:val="00225043"/>
    <w:rsid w:val="004D4E7D"/>
    <w:rsid w:val="00796FF6"/>
    <w:rsid w:val="009355B5"/>
    <w:rsid w:val="00A30597"/>
    <w:rsid w:val="00A4010F"/>
    <w:rsid w:val="00A6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47C8"/>
  <w15:chartTrackingRefBased/>
  <w15:docId w15:val="{4687B53E-4919-4262-9E40-5BE8E991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7BA96A2-22A3-478B-B444-7F07A0E76A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125FB81-C91D-4F27-A139-07E9A1B4E847" TargetMode="External"/><Relationship Id="rId5" Type="http://schemas.openxmlformats.org/officeDocument/2006/relationships/hyperlink" Target="https://pravo-search.minjust.ru/bigs/showDocument.html?id=4C47D362-26CF-451E-9F1C-474DD313F871" TargetMode="External"/><Relationship Id="rId4" Type="http://schemas.openxmlformats.org/officeDocument/2006/relationships/hyperlink" Target="https://pravo-search.minjust.ru/bigs/showDocument.html?id=96E20C02-1B12-465A-B64C-24AA9227000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2024-08-19T07:24:00Z</dcterms:created>
  <dcterms:modified xsi:type="dcterms:W3CDTF">2024-08-19T08:21:00Z</dcterms:modified>
</cp:coreProperties>
</file>