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2F" w:rsidRPr="00F6139A" w:rsidRDefault="0048002F" w:rsidP="0048002F">
      <w:pPr>
        <w:spacing w:line="360" w:lineRule="auto"/>
        <w:jc w:val="center"/>
        <w:rPr>
          <w:b/>
          <w:bCs/>
          <w:sz w:val="28"/>
          <w:szCs w:val="28"/>
        </w:rPr>
      </w:pPr>
      <w:r w:rsidRPr="00F6139A">
        <w:rPr>
          <w:b/>
          <w:bCs/>
          <w:sz w:val="28"/>
          <w:szCs w:val="28"/>
        </w:rPr>
        <w:t>РОССИЙСКАЯ     ФЕДЕРАЦИЯ</w:t>
      </w:r>
    </w:p>
    <w:p w:rsidR="0048002F" w:rsidRPr="00F6139A" w:rsidRDefault="0048002F" w:rsidP="0048002F">
      <w:pPr>
        <w:spacing w:line="360" w:lineRule="auto"/>
        <w:jc w:val="center"/>
        <w:rPr>
          <w:b/>
          <w:bCs/>
          <w:sz w:val="28"/>
          <w:szCs w:val="28"/>
        </w:rPr>
      </w:pPr>
      <w:r w:rsidRPr="00F6139A">
        <w:rPr>
          <w:b/>
          <w:bCs/>
          <w:sz w:val="28"/>
          <w:szCs w:val="28"/>
        </w:rPr>
        <w:t>ОРЛОВСКАЯ ОБЛАСТЬ   ПОКРОВСКИЙ РАЙОН</w:t>
      </w:r>
    </w:p>
    <w:p w:rsidR="0048002F" w:rsidRPr="00F6139A" w:rsidRDefault="0048002F" w:rsidP="0048002F">
      <w:pPr>
        <w:keepNext/>
        <w:spacing w:line="360" w:lineRule="auto"/>
        <w:jc w:val="center"/>
        <w:outlineLvl w:val="3"/>
        <w:rPr>
          <w:b/>
          <w:bCs/>
          <w:sz w:val="28"/>
          <w:szCs w:val="28"/>
        </w:rPr>
      </w:pPr>
      <w:r w:rsidRPr="00F6139A">
        <w:rPr>
          <w:b/>
          <w:bCs/>
          <w:sz w:val="28"/>
          <w:szCs w:val="28"/>
        </w:rPr>
        <w:t>МОХОВСКОЙ СЕЛЬСКИЙ СОВЕТ НАРОДНЫХ ДЕПУТАТОВ</w:t>
      </w:r>
    </w:p>
    <w:p w:rsidR="0048002F" w:rsidRPr="00F6139A" w:rsidRDefault="0048002F" w:rsidP="0048002F">
      <w:pPr>
        <w:rPr>
          <w:sz w:val="28"/>
          <w:szCs w:val="28"/>
        </w:rPr>
      </w:pPr>
    </w:p>
    <w:p w:rsidR="0048002F" w:rsidRDefault="0048002F" w:rsidP="0048002F">
      <w:pPr>
        <w:tabs>
          <w:tab w:val="left" w:pos="3030"/>
          <w:tab w:val="left" w:pos="7665"/>
        </w:tabs>
        <w:rPr>
          <w:sz w:val="28"/>
          <w:szCs w:val="28"/>
        </w:rPr>
      </w:pPr>
      <w:r>
        <w:rPr>
          <w:sz w:val="28"/>
          <w:szCs w:val="28"/>
        </w:rPr>
        <w:t xml:space="preserve">                                                                            </w:t>
      </w:r>
    </w:p>
    <w:p w:rsidR="0048002F" w:rsidRDefault="0048002F" w:rsidP="0048002F">
      <w:pPr>
        <w:jc w:val="center"/>
        <w:rPr>
          <w:b/>
          <w:sz w:val="28"/>
          <w:szCs w:val="28"/>
        </w:rPr>
      </w:pPr>
      <w:proofErr w:type="gramStart"/>
      <w:r>
        <w:rPr>
          <w:b/>
          <w:sz w:val="28"/>
          <w:szCs w:val="28"/>
        </w:rPr>
        <w:t>Р</w:t>
      </w:r>
      <w:proofErr w:type="gramEnd"/>
      <w:r>
        <w:rPr>
          <w:b/>
          <w:sz w:val="28"/>
          <w:szCs w:val="28"/>
        </w:rPr>
        <w:t xml:space="preserve"> Е Ш Е Н И Е</w:t>
      </w:r>
    </w:p>
    <w:p w:rsidR="0048002F" w:rsidRDefault="0048002F" w:rsidP="0048002F">
      <w:pPr>
        <w:jc w:val="center"/>
        <w:rPr>
          <w:b/>
          <w:sz w:val="28"/>
          <w:szCs w:val="28"/>
        </w:rPr>
      </w:pPr>
    </w:p>
    <w:p w:rsidR="002E0B11" w:rsidRDefault="002E0B11" w:rsidP="002E0B11">
      <w:pPr>
        <w:tabs>
          <w:tab w:val="left" w:pos="3405"/>
        </w:tabs>
        <w:jc w:val="center"/>
        <w:rPr>
          <w:sz w:val="28"/>
          <w:szCs w:val="28"/>
        </w:rPr>
      </w:pPr>
    </w:p>
    <w:tbl>
      <w:tblPr>
        <w:tblW w:w="9936" w:type="dxa"/>
        <w:tblLayout w:type="fixed"/>
        <w:tblLook w:val="04A0" w:firstRow="1" w:lastRow="0" w:firstColumn="1" w:lastColumn="0" w:noHBand="0" w:noVBand="1"/>
      </w:tblPr>
      <w:tblGrid>
        <w:gridCol w:w="5685"/>
        <w:gridCol w:w="4251"/>
      </w:tblGrid>
      <w:tr w:rsidR="002E0B11" w:rsidTr="002E0B11">
        <w:tc>
          <w:tcPr>
            <w:tcW w:w="5688" w:type="dxa"/>
            <w:hideMark/>
          </w:tcPr>
          <w:p w:rsidR="002E0B11" w:rsidRDefault="002E0B11">
            <w:pPr>
              <w:autoSpaceDE w:val="0"/>
              <w:autoSpaceDN w:val="0"/>
              <w:jc w:val="both"/>
              <w:rPr>
                <w:rFonts w:eastAsia="Calibri"/>
                <w:sz w:val="28"/>
                <w:szCs w:val="28"/>
                <w:lang w:eastAsia="en-US"/>
              </w:rPr>
            </w:pPr>
            <w:r>
              <w:rPr>
                <w:sz w:val="28"/>
                <w:szCs w:val="28"/>
              </w:rPr>
              <w:t>«2</w:t>
            </w:r>
            <w:r w:rsidR="00213CBA">
              <w:rPr>
                <w:sz w:val="28"/>
                <w:szCs w:val="28"/>
              </w:rPr>
              <w:t>8</w:t>
            </w:r>
            <w:r>
              <w:rPr>
                <w:sz w:val="28"/>
                <w:szCs w:val="28"/>
              </w:rPr>
              <w:t xml:space="preserve">» сентября  2020 года                                                                                                                                                          </w:t>
            </w:r>
          </w:p>
          <w:p w:rsidR="002E0B11" w:rsidRDefault="002E0B11">
            <w:pPr>
              <w:autoSpaceDE w:val="0"/>
              <w:autoSpaceDN w:val="0"/>
              <w:jc w:val="both"/>
              <w:rPr>
                <w:rFonts w:eastAsia="Calibri"/>
                <w:caps/>
                <w:sz w:val="28"/>
                <w:szCs w:val="28"/>
                <w:lang w:eastAsia="en-US"/>
              </w:rPr>
            </w:pPr>
            <w:r>
              <w:rPr>
                <w:sz w:val="28"/>
                <w:szCs w:val="28"/>
              </w:rPr>
              <w:t xml:space="preserve">  </w:t>
            </w:r>
          </w:p>
        </w:tc>
        <w:tc>
          <w:tcPr>
            <w:tcW w:w="4253" w:type="dxa"/>
            <w:hideMark/>
          </w:tcPr>
          <w:p w:rsidR="002E0B11" w:rsidRDefault="002E0B11" w:rsidP="00213CBA">
            <w:pPr>
              <w:autoSpaceDE w:val="0"/>
              <w:autoSpaceDN w:val="0"/>
              <w:jc w:val="both"/>
              <w:rPr>
                <w:rFonts w:eastAsia="Calibri"/>
                <w:caps/>
                <w:sz w:val="28"/>
                <w:szCs w:val="28"/>
                <w:lang w:eastAsia="en-US"/>
              </w:rPr>
            </w:pPr>
            <w:r>
              <w:rPr>
                <w:caps/>
                <w:sz w:val="28"/>
                <w:szCs w:val="28"/>
              </w:rPr>
              <w:t xml:space="preserve">№ </w:t>
            </w:r>
            <w:r w:rsidR="00213CBA">
              <w:rPr>
                <w:caps/>
                <w:sz w:val="28"/>
                <w:szCs w:val="28"/>
              </w:rPr>
              <w:t>34</w:t>
            </w:r>
            <w:r>
              <w:rPr>
                <w:caps/>
                <w:sz w:val="28"/>
                <w:szCs w:val="28"/>
              </w:rPr>
              <w:t>/2-сС</w:t>
            </w:r>
          </w:p>
        </w:tc>
      </w:tr>
      <w:tr w:rsidR="002E0B11" w:rsidTr="002E0B11">
        <w:tc>
          <w:tcPr>
            <w:tcW w:w="5688" w:type="dxa"/>
          </w:tcPr>
          <w:p w:rsidR="002E0B11" w:rsidRDefault="002E0B11">
            <w:pPr>
              <w:autoSpaceDE w:val="0"/>
              <w:autoSpaceDN w:val="0"/>
              <w:ind w:right="-4248"/>
              <w:jc w:val="both"/>
              <w:rPr>
                <w:rFonts w:eastAsia="Calibri"/>
                <w:caps/>
                <w:sz w:val="28"/>
                <w:szCs w:val="28"/>
                <w:lang w:eastAsia="en-US"/>
              </w:rPr>
            </w:pPr>
          </w:p>
        </w:tc>
        <w:tc>
          <w:tcPr>
            <w:tcW w:w="4253" w:type="dxa"/>
            <w:hideMark/>
          </w:tcPr>
          <w:p w:rsidR="002E0B11" w:rsidRDefault="002E0B11">
            <w:pPr>
              <w:autoSpaceDE w:val="0"/>
              <w:autoSpaceDN w:val="0"/>
              <w:jc w:val="both"/>
              <w:rPr>
                <w:rFonts w:eastAsia="Calibri"/>
                <w:sz w:val="28"/>
                <w:szCs w:val="28"/>
                <w:lang w:eastAsia="en-US"/>
              </w:rPr>
            </w:pPr>
            <w:r>
              <w:rPr>
                <w:sz w:val="28"/>
                <w:szCs w:val="28"/>
              </w:rPr>
              <w:t xml:space="preserve">Принято на  </w:t>
            </w:r>
            <w:r w:rsidR="00213CBA">
              <w:rPr>
                <w:sz w:val="28"/>
                <w:szCs w:val="28"/>
              </w:rPr>
              <w:t>34</w:t>
            </w:r>
            <w:r>
              <w:rPr>
                <w:sz w:val="28"/>
                <w:szCs w:val="28"/>
              </w:rPr>
              <w:t xml:space="preserve">-м  заседании </w:t>
            </w:r>
          </w:p>
          <w:p w:rsidR="002E0B11" w:rsidRDefault="002E0B11">
            <w:pPr>
              <w:autoSpaceDE w:val="0"/>
              <w:autoSpaceDN w:val="0"/>
              <w:jc w:val="both"/>
              <w:rPr>
                <w:rFonts w:eastAsia="Calibri"/>
                <w:caps/>
                <w:sz w:val="28"/>
                <w:szCs w:val="28"/>
                <w:lang w:eastAsia="en-US"/>
              </w:rPr>
            </w:pPr>
            <w:r>
              <w:rPr>
                <w:sz w:val="28"/>
                <w:szCs w:val="28"/>
              </w:rPr>
              <w:t>сельского Совета народных депутатов</w:t>
            </w:r>
          </w:p>
        </w:tc>
      </w:tr>
    </w:tbl>
    <w:p w:rsidR="002E0B11" w:rsidRDefault="002E0B11" w:rsidP="002E0B11">
      <w:pPr>
        <w:jc w:val="both"/>
        <w:rPr>
          <w:sz w:val="28"/>
          <w:szCs w:val="28"/>
        </w:rPr>
      </w:pPr>
    </w:p>
    <w:p w:rsidR="002E0B11" w:rsidRDefault="002E0B11" w:rsidP="002E0B11">
      <w:pPr>
        <w:jc w:val="both"/>
        <w:rPr>
          <w:spacing w:val="-4"/>
          <w:sz w:val="28"/>
          <w:szCs w:val="28"/>
        </w:rPr>
      </w:pPr>
      <w:r>
        <w:rPr>
          <w:spacing w:val="-4"/>
          <w:sz w:val="28"/>
          <w:szCs w:val="28"/>
        </w:rPr>
        <w:t xml:space="preserve">«О внесении изменений и дополнений  </w:t>
      </w:r>
      <w:proofErr w:type="gramStart"/>
      <w:r>
        <w:rPr>
          <w:spacing w:val="-4"/>
          <w:sz w:val="28"/>
          <w:szCs w:val="28"/>
        </w:rPr>
        <w:t>в</w:t>
      </w:r>
      <w:proofErr w:type="gramEnd"/>
    </w:p>
    <w:p w:rsidR="002E0B11" w:rsidRDefault="002E0B11" w:rsidP="002E0B11">
      <w:pPr>
        <w:jc w:val="both"/>
        <w:rPr>
          <w:spacing w:val="-4"/>
          <w:sz w:val="28"/>
          <w:szCs w:val="28"/>
        </w:rPr>
      </w:pPr>
      <w:r>
        <w:rPr>
          <w:spacing w:val="-4"/>
          <w:sz w:val="28"/>
          <w:szCs w:val="28"/>
        </w:rPr>
        <w:t xml:space="preserve">Устав </w:t>
      </w:r>
      <w:r w:rsidR="0048002F">
        <w:rPr>
          <w:spacing w:val="-4"/>
          <w:sz w:val="28"/>
          <w:szCs w:val="28"/>
        </w:rPr>
        <w:t>Мох</w:t>
      </w:r>
      <w:r>
        <w:rPr>
          <w:spacing w:val="-4"/>
          <w:sz w:val="28"/>
          <w:szCs w:val="28"/>
        </w:rPr>
        <w:t xml:space="preserve">овского </w:t>
      </w:r>
      <w:proofErr w:type="gramStart"/>
      <w:r>
        <w:rPr>
          <w:spacing w:val="-4"/>
          <w:sz w:val="28"/>
          <w:szCs w:val="28"/>
        </w:rPr>
        <w:t>сельского</w:t>
      </w:r>
      <w:proofErr w:type="gramEnd"/>
      <w:r>
        <w:rPr>
          <w:spacing w:val="-4"/>
          <w:sz w:val="28"/>
          <w:szCs w:val="28"/>
        </w:rPr>
        <w:t xml:space="preserve"> </w:t>
      </w:r>
    </w:p>
    <w:p w:rsidR="002E0B11" w:rsidRDefault="002E0B11" w:rsidP="002E0B11">
      <w:pPr>
        <w:jc w:val="both"/>
        <w:rPr>
          <w:spacing w:val="-4"/>
          <w:sz w:val="28"/>
          <w:szCs w:val="28"/>
        </w:rPr>
      </w:pPr>
      <w:r>
        <w:rPr>
          <w:spacing w:val="-4"/>
          <w:sz w:val="28"/>
          <w:szCs w:val="28"/>
        </w:rPr>
        <w:t xml:space="preserve">поселения Покровского района </w:t>
      </w:r>
    </w:p>
    <w:p w:rsidR="002E0B11" w:rsidRDefault="002E0B11" w:rsidP="002E0B11">
      <w:pPr>
        <w:jc w:val="both"/>
        <w:rPr>
          <w:spacing w:val="-4"/>
          <w:sz w:val="28"/>
          <w:szCs w:val="28"/>
        </w:rPr>
      </w:pPr>
      <w:r>
        <w:rPr>
          <w:spacing w:val="-4"/>
          <w:sz w:val="28"/>
          <w:szCs w:val="28"/>
        </w:rPr>
        <w:t>Орловской области»</w:t>
      </w:r>
    </w:p>
    <w:p w:rsidR="002E0B11" w:rsidRDefault="002E0B11" w:rsidP="002E0B11">
      <w:pPr>
        <w:spacing w:line="240" w:lineRule="exact"/>
        <w:jc w:val="both"/>
        <w:rPr>
          <w:spacing w:val="-4"/>
          <w:sz w:val="28"/>
          <w:szCs w:val="28"/>
        </w:rPr>
      </w:pPr>
    </w:p>
    <w:p w:rsidR="002E0B11" w:rsidRDefault="0048002F" w:rsidP="002E0B11">
      <w:pPr>
        <w:autoSpaceDE w:val="0"/>
        <w:autoSpaceDN w:val="0"/>
        <w:ind w:firstLine="709"/>
        <w:jc w:val="both"/>
        <w:rPr>
          <w:sz w:val="28"/>
          <w:szCs w:val="28"/>
        </w:rPr>
      </w:pPr>
      <w:proofErr w:type="gramStart"/>
      <w:r>
        <w:rPr>
          <w:sz w:val="28"/>
          <w:szCs w:val="28"/>
        </w:rPr>
        <w:t>В целях приведения Устава Моховского сельского поселения Покровского  района Орловской области, принятого постановлением  Моховского сельского Совета народных депутатов от 16.06.2005 года                    № 16/1-СС «О принятии Устава Моховского сельского поселения Покровского района Орловской области»  (в редакции от 31.07.2017 года),</w:t>
      </w:r>
      <w:r w:rsidR="002E0B11">
        <w:rPr>
          <w:sz w:val="28"/>
          <w:szCs w:val="28"/>
        </w:rPr>
        <w:t xml:space="preserve"> в соответствии с Федеральным законом  от 06.10.2003 года № 131-ФЗ «Об общих принципах организации местного самоуправления в Российской Федерации, руководствуясь Уставом </w:t>
      </w:r>
      <w:r>
        <w:rPr>
          <w:sz w:val="28"/>
          <w:szCs w:val="28"/>
        </w:rPr>
        <w:t>Мох</w:t>
      </w:r>
      <w:r w:rsidR="002E0B11">
        <w:rPr>
          <w:sz w:val="28"/>
          <w:szCs w:val="28"/>
        </w:rPr>
        <w:t>овского  сельского</w:t>
      </w:r>
      <w:proofErr w:type="gramEnd"/>
      <w:r w:rsidR="002E0B11">
        <w:rPr>
          <w:sz w:val="28"/>
          <w:szCs w:val="28"/>
        </w:rPr>
        <w:t xml:space="preserve"> поселения Покровского района Орловской области, </w:t>
      </w:r>
      <w:r>
        <w:rPr>
          <w:sz w:val="28"/>
          <w:szCs w:val="28"/>
        </w:rPr>
        <w:t>Моховской</w:t>
      </w:r>
      <w:r w:rsidR="002E0B11">
        <w:rPr>
          <w:sz w:val="28"/>
          <w:szCs w:val="28"/>
        </w:rPr>
        <w:t xml:space="preserve">  сельский Совет народных депутатов </w:t>
      </w:r>
    </w:p>
    <w:p w:rsidR="002E0B11" w:rsidRDefault="002E0B11" w:rsidP="002E0B11">
      <w:pPr>
        <w:autoSpaceDE w:val="0"/>
        <w:autoSpaceDN w:val="0"/>
        <w:ind w:firstLine="709"/>
        <w:jc w:val="both"/>
        <w:rPr>
          <w:sz w:val="28"/>
          <w:szCs w:val="28"/>
        </w:rPr>
      </w:pPr>
    </w:p>
    <w:p w:rsidR="002E0B11" w:rsidRDefault="002E0B11" w:rsidP="002E0B11">
      <w:pPr>
        <w:autoSpaceDE w:val="0"/>
        <w:autoSpaceDN w:val="0"/>
        <w:ind w:firstLine="709"/>
        <w:jc w:val="both"/>
        <w:rPr>
          <w:sz w:val="28"/>
          <w:szCs w:val="28"/>
        </w:rPr>
      </w:pPr>
      <w:r>
        <w:rPr>
          <w:b/>
          <w:sz w:val="28"/>
          <w:szCs w:val="28"/>
        </w:rPr>
        <w:t>РЕШИЛ</w:t>
      </w:r>
      <w:r>
        <w:rPr>
          <w:sz w:val="28"/>
          <w:szCs w:val="28"/>
        </w:rPr>
        <w:t>:</w:t>
      </w:r>
    </w:p>
    <w:p w:rsidR="002E0B11" w:rsidRDefault="002E0B11" w:rsidP="002E0B11">
      <w:pPr>
        <w:autoSpaceDE w:val="0"/>
        <w:autoSpaceDN w:val="0"/>
        <w:adjustRightInd w:val="0"/>
        <w:ind w:firstLine="709"/>
        <w:jc w:val="both"/>
        <w:rPr>
          <w:rFonts w:eastAsia="Calibri"/>
          <w:sz w:val="28"/>
          <w:szCs w:val="28"/>
          <w:lang w:eastAsia="en-US"/>
        </w:rPr>
      </w:pPr>
    </w:p>
    <w:p w:rsidR="002E0B11" w:rsidRDefault="002E0B11" w:rsidP="002E0B11">
      <w:pPr>
        <w:autoSpaceDE w:val="0"/>
        <w:autoSpaceDN w:val="0"/>
        <w:ind w:firstLine="709"/>
        <w:jc w:val="both"/>
        <w:rPr>
          <w:sz w:val="28"/>
          <w:szCs w:val="28"/>
        </w:rPr>
      </w:pPr>
      <w:r>
        <w:rPr>
          <w:sz w:val="28"/>
          <w:szCs w:val="28"/>
        </w:rPr>
        <w:t xml:space="preserve">1. Внести в Устав </w:t>
      </w:r>
      <w:r w:rsidR="0048002F">
        <w:rPr>
          <w:sz w:val="28"/>
          <w:szCs w:val="28"/>
        </w:rPr>
        <w:t>Мох</w:t>
      </w:r>
      <w:r>
        <w:rPr>
          <w:sz w:val="28"/>
          <w:szCs w:val="28"/>
        </w:rPr>
        <w:t xml:space="preserve">овского  сельского поселения Покровского района Орловской </w:t>
      </w:r>
      <w:proofErr w:type="gramStart"/>
      <w:r>
        <w:rPr>
          <w:sz w:val="28"/>
          <w:szCs w:val="28"/>
        </w:rPr>
        <w:t>области</w:t>
      </w:r>
      <w:proofErr w:type="gramEnd"/>
      <w:r>
        <w:rPr>
          <w:sz w:val="28"/>
          <w:szCs w:val="28"/>
        </w:rPr>
        <w:t xml:space="preserve"> следующие изменения и дополнения: </w:t>
      </w:r>
    </w:p>
    <w:p w:rsidR="002E0B11" w:rsidRDefault="002E0B11" w:rsidP="002E0B11">
      <w:pPr>
        <w:autoSpaceDE w:val="0"/>
        <w:autoSpaceDN w:val="0"/>
        <w:ind w:firstLine="709"/>
        <w:jc w:val="both"/>
        <w:rPr>
          <w:sz w:val="28"/>
          <w:szCs w:val="28"/>
        </w:rPr>
      </w:pPr>
    </w:p>
    <w:p w:rsidR="002E0B11" w:rsidRDefault="002E0B11" w:rsidP="002E0B11">
      <w:pPr>
        <w:tabs>
          <w:tab w:val="num" w:pos="0"/>
          <w:tab w:val="left" w:pos="2977"/>
        </w:tabs>
        <w:ind w:firstLine="709"/>
        <w:jc w:val="both"/>
        <w:rPr>
          <w:b/>
          <w:bCs/>
          <w:sz w:val="28"/>
          <w:szCs w:val="28"/>
        </w:rPr>
      </w:pPr>
      <w:r>
        <w:rPr>
          <w:b/>
          <w:sz w:val="28"/>
          <w:szCs w:val="28"/>
        </w:rPr>
        <w:t xml:space="preserve">1) часть 1 </w:t>
      </w:r>
      <w:r>
        <w:rPr>
          <w:b/>
          <w:bCs/>
          <w:sz w:val="28"/>
          <w:szCs w:val="28"/>
        </w:rPr>
        <w:t xml:space="preserve"> с</w:t>
      </w:r>
      <w:r>
        <w:rPr>
          <w:b/>
          <w:sz w:val="28"/>
          <w:szCs w:val="28"/>
        </w:rPr>
        <w:t xml:space="preserve">татьи  5  </w:t>
      </w:r>
      <w:r>
        <w:rPr>
          <w:b/>
          <w:bCs/>
          <w:sz w:val="28"/>
          <w:szCs w:val="28"/>
        </w:rPr>
        <w:t>дополнить пунктом 14 следующего содержания:</w:t>
      </w:r>
    </w:p>
    <w:p w:rsidR="002E0B11" w:rsidRDefault="002E0B11" w:rsidP="002E0B11">
      <w:pPr>
        <w:autoSpaceDE w:val="0"/>
        <w:autoSpaceDN w:val="0"/>
        <w:adjustRightInd w:val="0"/>
        <w:ind w:firstLine="709"/>
        <w:jc w:val="both"/>
        <w:rPr>
          <w:rFonts w:eastAsia="Calibri"/>
          <w:b/>
          <w:sz w:val="22"/>
          <w:szCs w:val="22"/>
        </w:rPr>
      </w:pPr>
      <w:r>
        <w:rPr>
          <w:rFonts w:eastAsia="Calibri"/>
          <w:b/>
          <w:sz w:val="22"/>
          <w:szCs w:val="22"/>
        </w:rPr>
        <w:t xml:space="preserve"> </w:t>
      </w:r>
    </w:p>
    <w:p w:rsidR="002E0B11" w:rsidRDefault="002E0B11" w:rsidP="002E0B11">
      <w:pPr>
        <w:autoSpaceDE w:val="0"/>
        <w:autoSpaceDN w:val="0"/>
        <w:adjustRightInd w:val="0"/>
        <w:ind w:firstLine="709"/>
        <w:jc w:val="both"/>
        <w:rPr>
          <w:rFonts w:eastAsia="Calibri"/>
          <w:color w:val="000000"/>
          <w:sz w:val="28"/>
          <w:szCs w:val="28"/>
        </w:rPr>
      </w:pPr>
      <w:r>
        <w:rPr>
          <w:rFonts w:eastAsia="Calibri"/>
          <w:color w:val="000000"/>
          <w:sz w:val="28"/>
          <w:szCs w:val="28"/>
        </w:rPr>
        <w:t xml:space="preserve"> </w:t>
      </w:r>
      <w:proofErr w:type="gramStart"/>
      <w:r>
        <w:rPr>
          <w:rFonts w:eastAsia="Calibri"/>
          <w:color w:val="000000"/>
          <w:sz w:val="28"/>
          <w:szCs w:val="28"/>
        </w:rPr>
        <w:t xml:space="preserve">«14) </w:t>
      </w:r>
      <w:r>
        <w:rPr>
          <w:rFonts w:eastAsia="Calibri"/>
          <w:color w:val="000000"/>
          <w:sz w:val="22"/>
          <w:szCs w:val="22"/>
        </w:rPr>
        <w:t xml:space="preserve"> </w:t>
      </w:r>
      <w:r>
        <w:rPr>
          <w:rFonts w:eastAsia="Calibri"/>
          <w:color w:val="000000"/>
          <w:sz w:val="28"/>
          <w:szCs w:val="28"/>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w:t>
      </w:r>
      <w:r>
        <w:rPr>
          <w:rFonts w:eastAsia="Calibri"/>
          <w:color w:val="000000"/>
          <w:sz w:val="28"/>
          <w:szCs w:val="28"/>
        </w:rPr>
        <w:lastRenderedPageBreak/>
        <w:t>или обязательными требованиями к параметрам объектов капитального строительства, установленными федеральными законами».</w:t>
      </w:r>
      <w:proofErr w:type="gramEnd"/>
    </w:p>
    <w:p w:rsidR="002E0B11" w:rsidRDefault="002E0B11" w:rsidP="002E0B11">
      <w:pPr>
        <w:autoSpaceDE w:val="0"/>
        <w:autoSpaceDN w:val="0"/>
        <w:adjustRightInd w:val="0"/>
        <w:ind w:firstLine="709"/>
        <w:jc w:val="both"/>
        <w:rPr>
          <w:rFonts w:eastAsia="Calibri"/>
          <w:sz w:val="22"/>
          <w:szCs w:val="22"/>
        </w:rPr>
      </w:pPr>
      <w:r>
        <w:rPr>
          <w:rFonts w:eastAsia="Calibri"/>
          <w:sz w:val="22"/>
          <w:szCs w:val="22"/>
        </w:rPr>
        <w:t xml:space="preserve"> </w:t>
      </w:r>
    </w:p>
    <w:p w:rsidR="002E0B11" w:rsidRDefault="002E0B11" w:rsidP="002E0B11">
      <w:pPr>
        <w:tabs>
          <w:tab w:val="num" w:pos="0"/>
          <w:tab w:val="left" w:pos="2977"/>
        </w:tabs>
        <w:ind w:firstLine="709"/>
        <w:jc w:val="both"/>
        <w:rPr>
          <w:b/>
          <w:bCs/>
          <w:sz w:val="28"/>
          <w:szCs w:val="28"/>
        </w:rPr>
      </w:pPr>
      <w:r>
        <w:rPr>
          <w:rFonts w:eastAsia="Calibri"/>
          <w:sz w:val="22"/>
          <w:szCs w:val="22"/>
        </w:rPr>
        <w:t xml:space="preserve"> </w:t>
      </w:r>
      <w:r>
        <w:rPr>
          <w:b/>
          <w:sz w:val="28"/>
          <w:szCs w:val="28"/>
        </w:rPr>
        <w:t xml:space="preserve">2) </w:t>
      </w:r>
      <w:r>
        <w:rPr>
          <w:b/>
          <w:bCs/>
          <w:sz w:val="28"/>
          <w:szCs w:val="28"/>
        </w:rPr>
        <w:t xml:space="preserve"> с</w:t>
      </w:r>
      <w:r>
        <w:rPr>
          <w:b/>
          <w:sz w:val="28"/>
          <w:szCs w:val="28"/>
        </w:rPr>
        <w:t xml:space="preserve">татью 6 Устава </w:t>
      </w:r>
      <w:r>
        <w:rPr>
          <w:b/>
          <w:bCs/>
          <w:sz w:val="28"/>
          <w:szCs w:val="28"/>
        </w:rPr>
        <w:t>дополнить пунктом 15 следующего содержания:</w:t>
      </w:r>
    </w:p>
    <w:p w:rsidR="002E0B11" w:rsidRDefault="002E0B11" w:rsidP="002E0B11">
      <w:pPr>
        <w:autoSpaceDE w:val="0"/>
        <w:autoSpaceDN w:val="0"/>
        <w:adjustRightInd w:val="0"/>
        <w:ind w:firstLine="709"/>
        <w:jc w:val="both"/>
        <w:rPr>
          <w:rFonts w:eastAsia="Calibri"/>
          <w:sz w:val="22"/>
          <w:szCs w:val="22"/>
        </w:rPr>
      </w:pPr>
      <w:r>
        <w:rPr>
          <w:rFonts w:eastAsia="Calibri"/>
          <w:sz w:val="22"/>
          <w:szCs w:val="22"/>
        </w:rPr>
        <w:t xml:space="preserve"> </w:t>
      </w:r>
    </w:p>
    <w:p w:rsidR="002E0B11" w:rsidRDefault="002E0B11" w:rsidP="002E0B11">
      <w:pPr>
        <w:autoSpaceDE w:val="0"/>
        <w:autoSpaceDN w:val="0"/>
        <w:adjustRightInd w:val="0"/>
        <w:ind w:firstLine="709"/>
        <w:jc w:val="both"/>
        <w:rPr>
          <w:sz w:val="28"/>
          <w:szCs w:val="28"/>
        </w:rPr>
      </w:pPr>
      <w:r>
        <w:rPr>
          <w:rFonts w:eastAsia="Calibri"/>
          <w:sz w:val="28"/>
          <w:szCs w:val="28"/>
        </w:rPr>
        <w:t xml:space="preserve">«15) </w:t>
      </w:r>
      <w:r>
        <w:rPr>
          <w:sz w:val="28"/>
          <w:szCs w:val="28"/>
        </w:rPr>
        <w:t xml:space="preserve">осуществление мероприятий по защите прав потребителей, предусмотренных </w:t>
      </w:r>
      <w:r w:rsidRPr="0048002F">
        <w:rPr>
          <w:sz w:val="28"/>
          <w:szCs w:val="28"/>
        </w:rPr>
        <w:t>Законом</w:t>
      </w:r>
      <w:r>
        <w:rPr>
          <w:sz w:val="28"/>
          <w:szCs w:val="28"/>
        </w:rPr>
        <w:t xml:space="preserve"> Российской Федерации от 07.02.1992 № 2300-1 «О защите прав потребителей».</w:t>
      </w:r>
    </w:p>
    <w:p w:rsidR="002E0B11" w:rsidRDefault="002E0B11" w:rsidP="002E0B11">
      <w:pPr>
        <w:autoSpaceDE w:val="0"/>
        <w:autoSpaceDN w:val="0"/>
        <w:adjustRightInd w:val="0"/>
        <w:ind w:firstLine="709"/>
        <w:jc w:val="both"/>
        <w:rPr>
          <w:b/>
          <w:sz w:val="28"/>
        </w:rPr>
      </w:pPr>
      <w:r>
        <w:rPr>
          <w:b/>
          <w:sz w:val="28"/>
          <w:szCs w:val="28"/>
        </w:rPr>
        <w:t>3)</w:t>
      </w:r>
      <w:r>
        <w:rPr>
          <w:sz w:val="28"/>
          <w:szCs w:val="28"/>
        </w:rPr>
        <w:t xml:space="preserve"> </w:t>
      </w:r>
      <w:r>
        <w:rPr>
          <w:b/>
          <w:sz w:val="28"/>
        </w:rPr>
        <w:t>статью 6 Устава дополнить пунктом 16 следующего содержания:</w:t>
      </w:r>
    </w:p>
    <w:p w:rsidR="002E0B11" w:rsidRDefault="002E0B11" w:rsidP="002E0B11">
      <w:pPr>
        <w:autoSpaceDE w:val="0"/>
        <w:autoSpaceDN w:val="0"/>
        <w:adjustRightInd w:val="0"/>
        <w:ind w:firstLine="709"/>
        <w:jc w:val="both"/>
        <w:rPr>
          <w:sz w:val="28"/>
          <w:szCs w:val="28"/>
        </w:rPr>
      </w:pPr>
      <w:r>
        <w:rPr>
          <w:sz w:val="28"/>
          <w:szCs w:val="28"/>
        </w:rPr>
        <w:t xml:space="preserve"> </w:t>
      </w:r>
    </w:p>
    <w:p w:rsidR="002E0B11" w:rsidRDefault="002E0B11" w:rsidP="002E0B11">
      <w:pPr>
        <w:autoSpaceDE w:val="0"/>
        <w:autoSpaceDN w:val="0"/>
        <w:adjustRightInd w:val="0"/>
        <w:ind w:firstLine="709"/>
        <w:jc w:val="both"/>
        <w:rPr>
          <w:rFonts w:eastAsia="Calibri"/>
          <w:sz w:val="28"/>
          <w:szCs w:val="28"/>
        </w:rPr>
      </w:pPr>
      <w:r>
        <w:rPr>
          <w:sz w:val="28"/>
          <w:szCs w:val="28"/>
        </w:rPr>
        <w:t xml:space="preserve">«16) </w:t>
      </w:r>
      <w:r>
        <w:rPr>
          <w:sz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Pr>
          <w:sz w:val="28"/>
        </w:rPr>
        <w:t>.»;</w:t>
      </w:r>
      <w:proofErr w:type="gramEnd"/>
    </w:p>
    <w:p w:rsidR="002E0B11" w:rsidRDefault="002E0B11" w:rsidP="002E0B11">
      <w:pPr>
        <w:autoSpaceDE w:val="0"/>
        <w:autoSpaceDN w:val="0"/>
        <w:adjustRightInd w:val="0"/>
        <w:ind w:firstLine="709"/>
        <w:jc w:val="both"/>
        <w:rPr>
          <w:rFonts w:eastAsia="Calibri"/>
          <w:sz w:val="28"/>
          <w:szCs w:val="28"/>
        </w:rPr>
      </w:pPr>
    </w:p>
    <w:p w:rsidR="002E0B11" w:rsidRDefault="002E0B11" w:rsidP="002E0B11">
      <w:pPr>
        <w:tabs>
          <w:tab w:val="num" w:pos="0"/>
          <w:tab w:val="left" w:pos="2977"/>
        </w:tabs>
        <w:ind w:firstLine="709"/>
        <w:jc w:val="both"/>
        <w:rPr>
          <w:b/>
          <w:bCs/>
          <w:sz w:val="28"/>
          <w:szCs w:val="28"/>
        </w:rPr>
      </w:pPr>
      <w:r>
        <w:rPr>
          <w:b/>
          <w:sz w:val="28"/>
          <w:szCs w:val="28"/>
        </w:rPr>
        <w:t xml:space="preserve">4) </w:t>
      </w:r>
      <w:r>
        <w:rPr>
          <w:b/>
          <w:bCs/>
          <w:sz w:val="28"/>
          <w:szCs w:val="28"/>
        </w:rPr>
        <w:t xml:space="preserve"> С</w:t>
      </w:r>
      <w:r>
        <w:rPr>
          <w:b/>
          <w:sz w:val="28"/>
          <w:szCs w:val="28"/>
        </w:rPr>
        <w:t>татью 7 Устава изложить в следующей редакции:</w:t>
      </w:r>
      <w:r>
        <w:rPr>
          <w:b/>
          <w:bCs/>
          <w:sz w:val="28"/>
          <w:szCs w:val="28"/>
        </w:rPr>
        <w:t xml:space="preserve"> </w:t>
      </w:r>
    </w:p>
    <w:p w:rsidR="002E0B11" w:rsidRDefault="002E0B11" w:rsidP="002E0B11">
      <w:pPr>
        <w:pStyle w:val="1"/>
        <w:jc w:val="both"/>
        <w:rPr>
          <w:rFonts w:ascii="Times New Roman" w:hAnsi="Times New Roman" w:cs="Times New Roman"/>
          <w:b w:val="0"/>
          <w:sz w:val="28"/>
          <w:szCs w:val="28"/>
        </w:rPr>
      </w:pPr>
      <w:r>
        <w:rPr>
          <w:rFonts w:ascii="Times New Roman" w:hAnsi="Times New Roman" w:cs="Times New Roman"/>
          <w:b w:val="0"/>
          <w:sz w:val="28"/>
          <w:szCs w:val="28"/>
        </w:rPr>
        <w:t xml:space="preserve">         «Статья 7. Формы участия населения в решении вопросов </w:t>
      </w:r>
    </w:p>
    <w:p w:rsidR="002E0B11" w:rsidRDefault="002E0B11" w:rsidP="002E0B11">
      <w:pPr>
        <w:tabs>
          <w:tab w:val="left" w:pos="2977"/>
        </w:tabs>
        <w:ind w:firstLine="709"/>
        <w:jc w:val="both"/>
        <w:rPr>
          <w:bCs/>
          <w:sz w:val="28"/>
          <w:szCs w:val="28"/>
        </w:rPr>
      </w:pPr>
      <w:r>
        <w:rPr>
          <w:bCs/>
          <w:sz w:val="28"/>
          <w:szCs w:val="28"/>
        </w:rPr>
        <w:t>местного значения</w:t>
      </w:r>
    </w:p>
    <w:p w:rsidR="002E0B11" w:rsidRDefault="002E0B11" w:rsidP="002E0B11">
      <w:pPr>
        <w:jc w:val="both"/>
        <w:rPr>
          <w:sz w:val="28"/>
          <w:szCs w:val="28"/>
        </w:rPr>
      </w:pPr>
      <w:r>
        <w:rPr>
          <w:bCs/>
          <w:sz w:val="28"/>
          <w:szCs w:val="28"/>
        </w:rPr>
        <w:t xml:space="preserve">         </w:t>
      </w:r>
      <w:r>
        <w:rPr>
          <w:sz w:val="28"/>
          <w:szCs w:val="28"/>
        </w:rPr>
        <w:t>Формами участия населения в решении вопросов местного значения  являются:</w:t>
      </w:r>
    </w:p>
    <w:p w:rsidR="002E0B11" w:rsidRDefault="002E0B11" w:rsidP="002E0B11">
      <w:pPr>
        <w:ind w:firstLine="709"/>
        <w:jc w:val="both"/>
        <w:rPr>
          <w:sz w:val="28"/>
          <w:szCs w:val="28"/>
        </w:rPr>
      </w:pPr>
      <w:r>
        <w:rPr>
          <w:sz w:val="28"/>
          <w:szCs w:val="28"/>
        </w:rPr>
        <w:t>1) местный референдум;</w:t>
      </w:r>
    </w:p>
    <w:p w:rsidR="002E0B11" w:rsidRDefault="002E0B11" w:rsidP="002E0B11">
      <w:pPr>
        <w:ind w:firstLine="709"/>
        <w:jc w:val="both"/>
        <w:rPr>
          <w:sz w:val="28"/>
          <w:szCs w:val="28"/>
        </w:rPr>
      </w:pPr>
      <w:r>
        <w:rPr>
          <w:sz w:val="28"/>
          <w:szCs w:val="28"/>
        </w:rPr>
        <w:t>2) муниципальные выборы;</w:t>
      </w:r>
    </w:p>
    <w:p w:rsidR="002E0B11" w:rsidRDefault="002E0B11" w:rsidP="002E0B11">
      <w:pPr>
        <w:ind w:firstLine="709"/>
        <w:jc w:val="both"/>
        <w:rPr>
          <w:sz w:val="28"/>
          <w:szCs w:val="28"/>
        </w:rPr>
      </w:pPr>
      <w:r>
        <w:rPr>
          <w:sz w:val="28"/>
          <w:szCs w:val="28"/>
        </w:rPr>
        <w:t>3) голосование по отзыву депутата, главы сельского поселения, голосование по вопросам изменения границ поселения, преобразования поселения;</w:t>
      </w:r>
    </w:p>
    <w:p w:rsidR="002E0B11" w:rsidRDefault="002E0B11" w:rsidP="002E0B11">
      <w:pPr>
        <w:ind w:firstLine="709"/>
        <w:jc w:val="both"/>
        <w:rPr>
          <w:sz w:val="28"/>
          <w:szCs w:val="28"/>
        </w:rPr>
      </w:pPr>
      <w:r>
        <w:rPr>
          <w:sz w:val="28"/>
          <w:szCs w:val="28"/>
        </w:rPr>
        <w:t>4)сход граждан;</w:t>
      </w:r>
    </w:p>
    <w:p w:rsidR="002E0B11" w:rsidRDefault="002E0B11" w:rsidP="002E0B11">
      <w:pPr>
        <w:ind w:firstLine="709"/>
        <w:jc w:val="both"/>
        <w:rPr>
          <w:sz w:val="28"/>
          <w:szCs w:val="28"/>
        </w:rPr>
      </w:pPr>
      <w:r>
        <w:rPr>
          <w:sz w:val="28"/>
          <w:szCs w:val="28"/>
        </w:rPr>
        <w:t>5) правотворческая инициатива граждан;</w:t>
      </w:r>
    </w:p>
    <w:p w:rsidR="002E0B11" w:rsidRDefault="002E0B11" w:rsidP="002E0B11">
      <w:pPr>
        <w:ind w:firstLine="709"/>
        <w:jc w:val="both"/>
        <w:rPr>
          <w:sz w:val="28"/>
          <w:szCs w:val="28"/>
        </w:rPr>
      </w:pPr>
      <w:r>
        <w:rPr>
          <w:sz w:val="28"/>
          <w:szCs w:val="28"/>
        </w:rPr>
        <w:t>6) публичные слушания</w:t>
      </w:r>
      <w:proofErr w:type="gramStart"/>
      <w:r>
        <w:rPr>
          <w:sz w:val="28"/>
          <w:szCs w:val="28"/>
        </w:rPr>
        <w:t xml:space="preserve"> ,</w:t>
      </w:r>
      <w:proofErr w:type="gramEnd"/>
      <w:r>
        <w:rPr>
          <w:sz w:val="28"/>
          <w:szCs w:val="28"/>
        </w:rPr>
        <w:t>общественные обсуждения;</w:t>
      </w:r>
    </w:p>
    <w:p w:rsidR="002E0B11" w:rsidRDefault="002E0B11" w:rsidP="002E0B11">
      <w:pPr>
        <w:ind w:firstLine="709"/>
        <w:jc w:val="both"/>
        <w:rPr>
          <w:sz w:val="28"/>
          <w:szCs w:val="28"/>
        </w:rPr>
      </w:pPr>
      <w:r>
        <w:rPr>
          <w:sz w:val="28"/>
          <w:szCs w:val="28"/>
        </w:rPr>
        <w:t>7) собрание граждан;</w:t>
      </w:r>
    </w:p>
    <w:p w:rsidR="002E0B11" w:rsidRDefault="002E0B11" w:rsidP="002E0B11">
      <w:pPr>
        <w:ind w:firstLine="709"/>
        <w:jc w:val="both"/>
        <w:rPr>
          <w:sz w:val="28"/>
          <w:szCs w:val="28"/>
        </w:rPr>
      </w:pPr>
      <w:r>
        <w:rPr>
          <w:sz w:val="28"/>
          <w:szCs w:val="28"/>
        </w:rPr>
        <w:t>8) конференция граждан (собрание делегатов);</w:t>
      </w:r>
    </w:p>
    <w:p w:rsidR="002E0B11" w:rsidRDefault="002E0B11" w:rsidP="002E0B11">
      <w:pPr>
        <w:ind w:firstLine="709"/>
        <w:jc w:val="both"/>
        <w:rPr>
          <w:sz w:val="28"/>
          <w:szCs w:val="28"/>
        </w:rPr>
      </w:pPr>
      <w:r>
        <w:rPr>
          <w:sz w:val="28"/>
          <w:szCs w:val="28"/>
        </w:rPr>
        <w:t>9) опрос граждан;</w:t>
      </w:r>
    </w:p>
    <w:p w:rsidR="002E0B11" w:rsidRDefault="002E0B11" w:rsidP="002E0B11">
      <w:pPr>
        <w:ind w:firstLine="709"/>
        <w:jc w:val="both"/>
        <w:rPr>
          <w:sz w:val="28"/>
          <w:szCs w:val="28"/>
        </w:rPr>
      </w:pPr>
      <w:r>
        <w:rPr>
          <w:sz w:val="28"/>
          <w:szCs w:val="28"/>
        </w:rPr>
        <w:t>10) обращение граждан в органы местного самоуправления;</w:t>
      </w:r>
    </w:p>
    <w:p w:rsidR="002E0B11" w:rsidRDefault="002E0B11" w:rsidP="002E0B11">
      <w:pPr>
        <w:ind w:firstLine="709"/>
        <w:jc w:val="both"/>
        <w:rPr>
          <w:sz w:val="28"/>
          <w:szCs w:val="28"/>
        </w:rPr>
      </w:pPr>
      <w:r>
        <w:rPr>
          <w:sz w:val="28"/>
          <w:szCs w:val="28"/>
        </w:rPr>
        <w:t>11) территориальное общественное самоуправление;</w:t>
      </w:r>
    </w:p>
    <w:p w:rsidR="002E0B11" w:rsidRDefault="002E0B11" w:rsidP="002E0B11">
      <w:pPr>
        <w:ind w:firstLine="709"/>
        <w:jc w:val="both"/>
        <w:rPr>
          <w:sz w:val="28"/>
          <w:szCs w:val="28"/>
        </w:rPr>
      </w:pPr>
      <w:r>
        <w:rPr>
          <w:sz w:val="28"/>
          <w:szCs w:val="28"/>
        </w:rPr>
        <w:t>12) старший по сельскому населенному пункту;</w:t>
      </w:r>
    </w:p>
    <w:p w:rsidR="002E0B11" w:rsidRDefault="002E0B11" w:rsidP="002E0B11">
      <w:pPr>
        <w:ind w:firstLine="709"/>
        <w:jc w:val="both"/>
        <w:rPr>
          <w:sz w:val="28"/>
          <w:szCs w:val="28"/>
        </w:rPr>
      </w:pPr>
      <w:r>
        <w:rPr>
          <w:sz w:val="28"/>
          <w:szCs w:val="28"/>
        </w:rPr>
        <w:t>13) другие формы осуществления населением местного самоуправления и участие в его осуществлении</w:t>
      </w:r>
      <w:proofErr w:type="gramStart"/>
      <w:r>
        <w:rPr>
          <w:sz w:val="28"/>
          <w:szCs w:val="28"/>
        </w:rPr>
        <w:t>.»;</w:t>
      </w:r>
      <w:proofErr w:type="gramEnd"/>
    </w:p>
    <w:p w:rsidR="002E0B11" w:rsidRDefault="002E0B11" w:rsidP="002E0B11">
      <w:pPr>
        <w:tabs>
          <w:tab w:val="num" w:pos="0"/>
          <w:tab w:val="left" w:pos="2977"/>
        </w:tabs>
        <w:ind w:firstLine="709"/>
        <w:jc w:val="both"/>
        <w:rPr>
          <w:b/>
          <w:sz w:val="28"/>
          <w:szCs w:val="28"/>
        </w:rPr>
      </w:pPr>
    </w:p>
    <w:p w:rsidR="002E0B11" w:rsidRDefault="002E0B11" w:rsidP="002E0B11">
      <w:pPr>
        <w:tabs>
          <w:tab w:val="num" w:pos="0"/>
          <w:tab w:val="left" w:pos="2977"/>
        </w:tabs>
        <w:ind w:firstLine="709"/>
        <w:jc w:val="both"/>
        <w:rPr>
          <w:b/>
          <w:bCs/>
          <w:sz w:val="28"/>
          <w:szCs w:val="28"/>
        </w:rPr>
      </w:pPr>
      <w:r>
        <w:rPr>
          <w:b/>
          <w:sz w:val="28"/>
          <w:szCs w:val="28"/>
        </w:rPr>
        <w:t xml:space="preserve">5) </w:t>
      </w:r>
      <w:r>
        <w:rPr>
          <w:b/>
          <w:bCs/>
          <w:sz w:val="28"/>
          <w:szCs w:val="28"/>
        </w:rPr>
        <w:t xml:space="preserve"> часть 1 с</w:t>
      </w:r>
      <w:r>
        <w:rPr>
          <w:b/>
          <w:sz w:val="28"/>
          <w:szCs w:val="28"/>
        </w:rPr>
        <w:t xml:space="preserve">татьи 10 </w:t>
      </w:r>
      <w:r>
        <w:rPr>
          <w:b/>
          <w:bCs/>
          <w:sz w:val="28"/>
          <w:szCs w:val="28"/>
        </w:rPr>
        <w:t xml:space="preserve"> изложить в новой редакции:</w:t>
      </w:r>
    </w:p>
    <w:p w:rsidR="002E0B11" w:rsidRDefault="002E0B11" w:rsidP="002E0B11">
      <w:pPr>
        <w:jc w:val="both"/>
        <w:rPr>
          <w:sz w:val="22"/>
          <w:szCs w:val="22"/>
        </w:rPr>
      </w:pPr>
    </w:p>
    <w:p w:rsidR="002E0B11" w:rsidRDefault="002E0B11" w:rsidP="002E0B11">
      <w:pPr>
        <w:ind w:firstLine="709"/>
        <w:jc w:val="both"/>
        <w:rPr>
          <w:sz w:val="28"/>
          <w:szCs w:val="28"/>
        </w:rPr>
      </w:pPr>
      <w:proofErr w:type="gramStart"/>
      <w:r>
        <w:rPr>
          <w:sz w:val="28"/>
          <w:szCs w:val="28"/>
        </w:rPr>
        <w:t xml:space="preserve">«1) Голосование по отзыву депутата Совета народных депутатов, Главы поселения проводится по инициативе населения в порядке, установленном Федеральным </w:t>
      </w:r>
      <w:hyperlink r:id="rId5" w:history="1">
        <w:r w:rsidRPr="0048002F">
          <w:rPr>
            <w:rStyle w:val="a4"/>
            <w:color w:val="auto"/>
            <w:sz w:val="28"/>
            <w:szCs w:val="28"/>
          </w:rPr>
          <w:t>законом</w:t>
        </w:r>
      </w:hyperlink>
      <w:r w:rsidRPr="0048002F">
        <w:rPr>
          <w:sz w:val="28"/>
          <w:szCs w:val="28"/>
        </w:rPr>
        <w:t xml:space="preserve"> от 12.06.2002 № 67-ФЗ «Об основных гарантиях избирательных прав и права на участие в референдуме граждан Российской Федерации» и принятым в соответствии с ним Законом Орловской области от 07.11.2006 № 626-ОЗ «О местном референдуме в </w:t>
      </w:r>
      <w:r w:rsidRPr="0048002F">
        <w:rPr>
          <w:sz w:val="28"/>
          <w:szCs w:val="28"/>
        </w:rPr>
        <w:lastRenderedPageBreak/>
        <w:t xml:space="preserve">Орловской области» для проведения </w:t>
      </w:r>
      <w:hyperlink r:id="rId6" w:history="1">
        <w:r w:rsidRPr="0048002F">
          <w:rPr>
            <w:rStyle w:val="a4"/>
            <w:color w:val="auto"/>
            <w:sz w:val="28"/>
            <w:szCs w:val="28"/>
          </w:rPr>
          <w:t>местного референдума</w:t>
        </w:r>
      </w:hyperlink>
      <w:r w:rsidRPr="0048002F">
        <w:rPr>
          <w:sz w:val="28"/>
          <w:szCs w:val="28"/>
        </w:rPr>
        <w:t>, с учетом</w:t>
      </w:r>
      <w:proofErr w:type="gramEnd"/>
      <w:r w:rsidRPr="0048002F">
        <w:rPr>
          <w:sz w:val="28"/>
          <w:szCs w:val="28"/>
        </w:rPr>
        <w:t xml:space="preserve"> особенностей, предусмотренных настоящим Федеральным законом «Об общих принципах организации местного самоуправления в </w:t>
      </w:r>
      <w:r>
        <w:rPr>
          <w:sz w:val="28"/>
          <w:szCs w:val="28"/>
        </w:rPr>
        <w:t xml:space="preserve">Российской Федерации». </w:t>
      </w:r>
    </w:p>
    <w:p w:rsidR="002E0B11" w:rsidRDefault="002E0B11" w:rsidP="002E0B11">
      <w:pPr>
        <w:ind w:firstLine="709"/>
        <w:jc w:val="both"/>
        <w:rPr>
          <w:sz w:val="28"/>
          <w:szCs w:val="28"/>
        </w:rPr>
      </w:pPr>
      <w:r>
        <w:rPr>
          <w:sz w:val="28"/>
          <w:szCs w:val="28"/>
        </w:rPr>
        <w:t>Отзыв депутата сельского Совета народных депутатов производится путем прямого волеизъявления избирателей того избирательного округа, от которого был выдвинут депутат сельского Совета народных депутатов. Отзыв Главы сельского поселения производится путем прямого волеизъявления избирателей сельского поселения, зарегистрированных в сельском поселении».</w:t>
      </w:r>
    </w:p>
    <w:p w:rsidR="002E0B11" w:rsidRDefault="002E0B11" w:rsidP="002E0B11">
      <w:pPr>
        <w:ind w:firstLine="709"/>
        <w:jc w:val="both"/>
        <w:rPr>
          <w:sz w:val="28"/>
          <w:szCs w:val="28"/>
        </w:rPr>
      </w:pPr>
      <w:r>
        <w:rPr>
          <w:sz w:val="28"/>
          <w:szCs w:val="28"/>
        </w:rPr>
        <w:t xml:space="preserve"> </w:t>
      </w:r>
    </w:p>
    <w:p w:rsidR="002E0B11" w:rsidRDefault="002E0B11" w:rsidP="002E0B11">
      <w:pPr>
        <w:tabs>
          <w:tab w:val="num" w:pos="0"/>
          <w:tab w:val="left" w:pos="2977"/>
        </w:tabs>
        <w:ind w:firstLine="709"/>
        <w:jc w:val="both"/>
        <w:rPr>
          <w:b/>
          <w:bCs/>
          <w:sz w:val="28"/>
          <w:szCs w:val="28"/>
        </w:rPr>
      </w:pPr>
      <w:r>
        <w:rPr>
          <w:sz w:val="28"/>
          <w:szCs w:val="28"/>
        </w:rPr>
        <w:t>6</w:t>
      </w:r>
      <w:r>
        <w:rPr>
          <w:b/>
          <w:sz w:val="28"/>
          <w:szCs w:val="28"/>
        </w:rPr>
        <w:t xml:space="preserve">) </w:t>
      </w:r>
      <w:r>
        <w:rPr>
          <w:b/>
          <w:bCs/>
          <w:sz w:val="28"/>
          <w:szCs w:val="28"/>
        </w:rPr>
        <w:t xml:space="preserve"> дополнить в Устав с</w:t>
      </w:r>
      <w:r>
        <w:rPr>
          <w:b/>
          <w:sz w:val="28"/>
          <w:szCs w:val="28"/>
        </w:rPr>
        <w:t xml:space="preserve">татью 11.1 «Сход граждан», </w:t>
      </w:r>
      <w:r>
        <w:rPr>
          <w:b/>
          <w:bCs/>
          <w:sz w:val="28"/>
          <w:szCs w:val="28"/>
        </w:rPr>
        <w:t xml:space="preserve"> изложить                                 в следующей редакции:</w:t>
      </w:r>
    </w:p>
    <w:p w:rsidR="002E0B11" w:rsidRDefault="002E0B11" w:rsidP="002E0B11">
      <w:pPr>
        <w:jc w:val="both"/>
        <w:rPr>
          <w:sz w:val="22"/>
          <w:szCs w:val="22"/>
        </w:rPr>
      </w:pPr>
      <w:r>
        <w:rPr>
          <w:b/>
          <w:sz w:val="22"/>
          <w:szCs w:val="22"/>
        </w:rPr>
        <w:t xml:space="preserve"> </w:t>
      </w:r>
      <w:r>
        <w:rPr>
          <w:sz w:val="22"/>
          <w:szCs w:val="22"/>
        </w:rPr>
        <w:t xml:space="preserve">             </w:t>
      </w:r>
    </w:p>
    <w:p w:rsidR="002E0B11" w:rsidRDefault="002E0B11" w:rsidP="002E0B11">
      <w:pPr>
        <w:ind w:firstLine="709"/>
        <w:jc w:val="both"/>
        <w:rPr>
          <w:sz w:val="28"/>
          <w:szCs w:val="28"/>
        </w:rPr>
      </w:pPr>
      <w:r>
        <w:rPr>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rsidR="002E0B11" w:rsidRDefault="002E0B11" w:rsidP="002E0B11">
      <w:pPr>
        <w:ind w:firstLine="709"/>
        <w:jc w:val="both"/>
        <w:rPr>
          <w:sz w:val="28"/>
          <w:szCs w:val="28"/>
        </w:rPr>
      </w:pPr>
      <w:r>
        <w:rPr>
          <w:sz w:val="28"/>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2E0B11" w:rsidRDefault="002E0B11" w:rsidP="002E0B11">
      <w:pPr>
        <w:ind w:firstLine="709"/>
        <w:jc w:val="both"/>
        <w:rPr>
          <w:sz w:val="28"/>
          <w:szCs w:val="28"/>
        </w:rPr>
      </w:pPr>
      <w:r>
        <w:rPr>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E0B11" w:rsidRDefault="002E0B11" w:rsidP="002E0B11">
      <w:pPr>
        <w:ind w:firstLine="709"/>
        <w:jc w:val="both"/>
        <w:rPr>
          <w:sz w:val="28"/>
          <w:szCs w:val="28"/>
        </w:rPr>
      </w:pPr>
      <w:r>
        <w:rPr>
          <w:sz w:val="28"/>
          <w:szCs w:val="28"/>
        </w:rPr>
        <w:t>3) в сельском населенном пункте по вопросу выдвижения кандидатуры старшего по сельскому  населенному пункту, а также по вопросу досрочного прекращения полномочий старшего по сельскому  населенному пункту.</w:t>
      </w:r>
    </w:p>
    <w:p w:rsidR="002E0B11" w:rsidRDefault="002E0B11" w:rsidP="002E0B11">
      <w:pPr>
        <w:ind w:firstLine="709"/>
        <w:jc w:val="both"/>
        <w:rPr>
          <w:sz w:val="28"/>
          <w:szCs w:val="28"/>
        </w:rPr>
      </w:pPr>
      <w:r>
        <w:rPr>
          <w:sz w:val="28"/>
          <w:szCs w:val="28"/>
        </w:rPr>
        <w:t xml:space="preserve">2. В сельском населенном пункте сход граждан также может проводиться </w:t>
      </w:r>
      <w:proofErr w:type="gramStart"/>
      <w:r>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Pr>
          <w:sz w:val="28"/>
          <w:szCs w:val="28"/>
        </w:rPr>
        <w:t>, предусмотренных законодательством Российской Федерации о муниципальной службе.</w:t>
      </w:r>
    </w:p>
    <w:p w:rsidR="002E0B11" w:rsidRDefault="002E0B11" w:rsidP="002E0B11">
      <w:pPr>
        <w:ind w:firstLine="709"/>
        <w:jc w:val="both"/>
        <w:rPr>
          <w:sz w:val="28"/>
          <w:szCs w:val="28"/>
        </w:rPr>
      </w:pPr>
      <w:r>
        <w:rPr>
          <w:sz w:val="28"/>
          <w:szCs w:val="28"/>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Pr>
          <w:sz w:val="28"/>
          <w:szCs w:val="28"/>
        </w:rPr>
        <w:t>,</w:t>
      </w:r>
      <w:proofErr w:type="gramEnd"/>
      <w:r>
        <w:rPr>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такого схода граждан считается принятым, если за него проголосовало более половины участников схода граждан.</w:t>
      </w:r>
    </w:p>
    <w:p w:rsidR="002E0B11" w:rsidRDefault="002E0B11" w:rsidP="002E0B11">
      <w:pPr>
        <w:ind w:firstLine="709"/>
        <w:jc w:val="both"/>
        <w:rPr>
          <w:sz w:val="28"/>
          <w:szCs w:val="28"/>
        </w:rPr>
      </w:pPr>
    </w:p>
    <w:p w:rsidR="002E0B11" w:rsidRDefault="002E0B11" w:rsidP="002E0B11">
      <w:pPr>
        <w:tabs>
          <w:tab w:val="num" w:pos="0"/>
          <w:tab w:val="left" w:pos="2977"/>
        </w:tabs>
        <w:ind w:firstLine="709"/>
        <w:jc w:val="both"/>
        <w:rPr>
          <w:bCs/>
          <w:sz w:val="28"/>
          <w:szCs w:val="28"/>
        </w:rPr>
      </w:pPr>
      <w:r>
        <w:rPr>
          <w:sz w:val="28"/>
          <w:szCs w:val="28"/>
        </w:rPr>
        <w:lastRenderedPageBreak/>
        <w:t xml:space="preserve">7) </w:t>
      </w:r>
      <w:r>
        <w:rPr>
          <w:bCs/>
          <w:sz w:val="28"/>
          <w:szCs w:val="28"/>
        </w:rPr>
        <w:t xml:space="preserve"> </w:t>
      </w:r>
      <w:r>
        <w:rPr>
          <w:b/>
          <w:bCs/>
          <w:sz w:val="28"/>
          <w:szCs w:val="28"/>
        </w:rPr>
        <w:t>дополнить Устав с</w:t>
      </w:r>
      <w:r>
        <w:rPr>
          <w:b/>
          <w:sz w:val="28"/>
          <w:szCs w:val="28"/>
        </w:rPr>
        <w:t>татьей 13.1</w:t>
      </w:r>
      <w:r>
        <w:rPr>
          <w:sz w:val="28"/>
          <w:szCs w:val="28"/>
        </w:rPr>
        <w:t xml:space="preserve"> «</w:t>
      </w:r>
      <w:r>
        <w:rPr>
          <w:b/>
          <w:bCs/>
          <w:sz w:val="28"/>
          <w:szCs w:val="28"/>
        </w:rPr>
        <w:t>Старший по сельскому населенному пункту» и изложить в следующей редакции:</w:t>
      </w:r>
    </w:p>
    <w:p w:rsidR="002E0B11" w:rsidRDefault="002E0B11" w:rsidP="002E0B11">
      <w:pPr>
        <w:ind w:firstLine="709"/>
        <w:jc w:val="both"/>
        <w:rPr>
          <w:b/>
          <w:bCs/>
          <w:sz w:val="22"/>
          <w:szCs w:val="22"/>
        </w:rPr>
      </w:pPr>
    </w:p>
    <w:p w:rsidR="002E0B11" w:rsidRDefault="002E0B11" w:rsidP="002E0B11">
      <w:pPr>
        <w:ind w:firstLine="709"/>
        <w:jc w:val="both"/>
        <w:rPr>
          <w:bCs/>
          <w:sz w:val="28"/>
          <w:szCs w:val="28"/>
        </w:rPr>
      </w:pPr>
      <w:r>
        <w:rPr>
          <w:bCs/>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по сельскому населенному пункту.</w:t>
      </w:r>
    </w:p>
    <w:p w:rsidR="002E0B11" w:rsidRDefault="002E0B11" w:rsidP="002E0B11">
      <w:pPr>
        <w:ind w:firstLine="709"/>
        <w:jc w:val="both"/>
        <w:rPr>
          <w:bCs/>
          <w:sz w:val="28"/>
          <w:szCs w:val="28"/>
        </w:rPr>
      </w:pPr>
      <w:r>
        <w:rPr>
          <w:bCs/>
          <w:sz w:val="28"/>
          <w:szCs w:val="28"/>
        </w:rPr>
        <w:t>2. Старший по сельскому населенному пункту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E0B11" w:rsidRDefault="002E0B11" w:rsidP="002E0B11">
      <w:pPr>
        <w:ind w:firstLine="709"/>
        <w:jc w:val="both"/>
        <w:rPr>
          <w:bCs/>
          <w:sz w:val="28"/>
          <w:szCs w:val="28"/>
        </w:rPr>
      </w:pPr>
      <w:r>
        <w:rPr>
          <w:bCs/>
          <w:sz w:val="28"/>
          <w:szCs w:val="28"/>
        </w:rPr>
        <w:t>3. Старший по сельскому населенному пункту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E0B11" w:rsidRDefault="002E0B11" w:rsidP="002E0B11">
      <w:pPr>
        <w:ind w:firstLine="709"/>
        <w:jc w:val="both"/>
        <w:rPr>
          <w:bCs/>
          <w:sz w:val="28"/>
          <w:szCs w:val="28"/>
        </w:rPr>
      </w:pPr>
      <w:r>
        <w:rPr>
          <w:bCs/>
          <w:sz w:val="28"/>
          <w:szCs w:val="28"/>
        </w:rPr>
        <w:t>4. Старшим по сельскому населенному пункту не может быть назначено лицо:</w:t>
      </w:r>
    </w:p>
    <w:p w:rsidR="002E0B11" w:rsidRDefault="002E0B11" w:rsidP="002E0B11">
      <w:pPr>
        <w:ind w:firstLine="709"/>
        <w:jc w:val="both"/>
        <w:rPr>
          <w:bCs/>
          <w:sz w:val="28"/>
          <w:szCs w:val="28"/>
        </w:rPr>
      </w:pPr>
      <w:r>
        <w:rPr>
          <w:bCs/>
          <w:sz w:val="28"/>
          <w:szCs w:val="28"/>
        </w:rPr>
        <w:t>1)</w:t>
      </w:r>
      <w:proofErr w:type="gramStart"/>
      <w:r>
        <w:rPr>
          <w:bCs/>
          <w:sz w:val="28"/>
          <w:szCs w:val="28"/>
        </w:rPr>
        <w:t>замещающее</w:t>
      </w:r>
      <w:proofErr w:type="gramEnd"/>
      <w:r>
        <w:rPr>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E0B11" w:rsidRDefault="002E0B11" w:rsidP="002E0B11">
      <w:pPr>
        <w:ind w:firstLine="709"/>
        <w:jc w:val="both"/>
        <w:rPr>
          <w:bCs/>
          <w:sz w:val="28"/>
          <w:szCs w:val="28"/>
        </w:rPr>
      </w:pPr>
      <w:r>
        <w:rPr>
          <w:bCs/>
          <w:sz w:val="28"/>
          <w:szCs w:val="28"/>
        </w:rPr>
        <w:t xml:space="preserve">2) </w:t>
      </w:r>
      <w:proofErr w:type="gramStart"/>
      <w:r>
        <w:rPr>
          <w:bCs/>
          <w:sz w:val="28"/>
          <w:szCs w:val="28"/>
        </w:rPr>
        <w:t>признанное</w:t>
      </w:r>
      <w:proofErr w:type="gramEnd"/>
      <w:r>
        <w:rPr>
          <w:bCs/>
          <w:sz w:val="28"/>
          <w:szCs w:val="28"/>
        </w:rPr>
        <w:t xml:space="preserve"> судом недееспособным или ограниченно дееспособным;</w:t>
      </w:r>
    </w:p>
    <w:p w:rsidR="002E0B11" w:rsidRDefault="002E0B11" w:rsidP="002E0B11">
      <w:pPr>
        <w:ind w:firstLine="709"/>
        <w:jc w:val="both"/>
        <w:rPr>
          <w:bCs/>
          <w:sz w:val="28"/>
          <w:szCs w:val="28"/>
        </w:rPr>
      </w:pPr>
      <w:r>
        <w:rPr>
          <w:bCs/>
          <w:sz w:val="28"/>
          <w:szCs w:val="28"/>
        </w:rPr>
        <w:t xml:space="preserve">3) </w:t>
      </w:r>
      <w:proofErr w:type="gramStart"/>
      <w:r>
        <w:rPr>
          <w:bCs/>
          <w:sz w:val="28"/>
          <w:szCs w:val="28"/>
        </w:rPr>
        <w:t>имеющее</w:t>
      </w:r>
      <w:proofErr w:type="gramEnd"/>
      <w:r>
        <w:rPr>
          <w:bCs/>
          <w:sz w:val="28"/>
          <w:szCs w:val="28"/>
        </w:rPr>
        <w:t xml:space="preserve"> непогашенную или неснятую судимость.</w:t>
      </w:r>
    </w:p>
    <w:p w:rsidR="002E0B11" w:rsidRDefault="002E0B11" w:rsidP="002E0B11">
      <w:pPr>
        <w:ind w:firstLine="709"/>
        <w:jc w:val="both"/>
        <w:rPr>
          <w:bCs/>
          <w:sz w:val="28"/>
          <w:szCs w:val="28"/>
        </w:rPr>
      </w:pPr>
      <w:r>
        <w:rPr>
          <w:bCs/>
          <w:sz w:val="28"/>
          <w:szCs w:val="28"/>
        </w:rPr>
        <w:t xml:space="preserve">5. Срок полномочий старшего по сельскому населенному пункту                     составляет </w:t>
      </w:r>
      <w:r>
        <w:rPr>
          <w:bCs/>
          <w:i/>
          <w:sz w:val="28"/>
          <w:szCs w:val="28"/>
        </w:rPr>
        <w:t xml:space="preserve">   </w:t>
      </w:r>
      <w:r>
        <w:rPr>
          <w:bCs/>
          <w:sz w:val="28"/>
          <w:szCs w:val="28"/>
        </w:rPr>
        <w:t>5 лет.</w:t>
      </w:r>
    </w:p>
    <w:p w:rsidR="002E0B11" w:rsidRDefault="002E0B11" w:rsidP="002E0B11">
      <w:pPr>
        <w:ind w:firstLine="709"/>
        <w:jc w:val="both"/>
        <w:rPr>
          <w:bCs/>
          <w:sz w:val="28"/>
          <w:szCs w:val="28"/>
        </w:rPr>
      </w:pPr>
      <w:r>
        <w:rPr>
          <w:bCs/>
          <w:sz w:val="28"/>
          <w:szCs w:val="28"/>
        </w:rPr>
        <w:t>Полномочия старшего по сельскому населенному пункту прекращаются досрочно по решению сельского Совета народных депутатов, в состав которого входит данный сельский населенный пункт, по представлению схода граждан сельского населенного пункта, а также в следующих случаях:</w:t>
      </w:r>
    </w:p>
    <w:p w:rsidR="002E0B11" w:rsidRDefault="002E0B11" w:rsidP="002E0B11">
      <w:pPr>
        <w:ind w:firstLine="709"/>
        <w:jc w:val="both"/>
        <w:rPr>
          <w:bCs/>
          <w:sz w:val="28"/>
          <w:szCs w:val="28"/>
        </w:rPr>
      </w:pPr>
      <w:r>
        <w:rPr>
          <w:bCs/>
          <w:sz w:val="28"/>
          <w:szCs w:val="28"/>
        </w:rPr>
        <w:t>1) смерти;</w:t>
      </w:r>
    </w:p>
    <w:p w:rsidR="002E0B11" w:rsidRDefault="002E0B11" w:rsidP="002E0B11">
      <w:pPr>
        <w:ind w:firstLine="709"/>
        <w:jc w:val="both"/>
        <w:rPr>
          <w:bCs/>
          <w:sz w:val="28"/>
          <w:szCs w:val="28"/>
        </w:rPr>
      </w:pPr>
      <w:r>
        <w:rPr>
          <w:bCs/>
          <w:sz w:val="28"/>
          <w:szCs w:val="28"/>
        </w:rPr>
        <w:t>2) отставки по собственному желанию;</w:t>
      </w:r>
    </w:p>
    <w:p w:rsidR="002E0B11" w:rsidRDefault="002E0B11" w:rsidP="002E0B11">
      <w:pPr>
        <w:ind w:firstLine="709"/>
        <w:jc w:val="both"/>
        <w:rPr>
          <w:bCs/>
          <w:sz w:val="28"/>
          <w:szCs w:val="28"/>
        </w:rPr>
      </w:pPr>
      <w:r>
        <w:rPr>
          <w:bCs/>
          <w:sz w:val="28"/>
          <w:szCs w:val="28"/>
        </w:rPr>
        <w:t>3) признания судом недееспособным или ограниченно дееспособным;</w:t>
      </w:r>
    </w:p>
    <w:p w:rsidR="002E0B11" w:rsidRDefault="002E0B11" w:rsidP="002E0B11">
      <w:pPr>
        <w:ind w:firstLine="709"/>
        <w:jc w:val="both"/>
        <w:rPr>
          <w:bCs/>
          <w:sz w:val="28"/>
          <w:szCs w:val="28"/>
        </w:rPr>
      </w:pPr>
      <w:r>
        <w:rPr>
          <w:bCs/>
          <w:sz w:val="28"/>
          <w:szCs w:val="28"/>
        </w:rPr>
        <w:t>4) признания судом безвестно отсутствующим или объявления умершим;</w:t>
      </w:r>
    </w:p>
    <w:p w:rsidR="002E0B11" w:rsidRDefault="002E0B11" w:rsidP="002E0B11">
      <w:pPr>
        <w:ind w:firstLine="709"/>
        <w:jc w:val="both"/>
        <w:rPr>
          <w:bCs/>
          <w:sz w:val="28"/>
          <w:szCs w:val="28"/>
        </w:rPr>
      </w:pPr>
      <w:r>
        <w:rPr>
          <w:bCs/>
          <w:sz w:val="28"/>
          <w:szCs w:val="28"/>
        </w:rPr>
        <w:t>5) вступления в отношении его в законную силу обвинительного приговора суда;</w:t>
      </w:r>
    </w:p>
    <w:p w:rsidR="002E0B11" w:rsidRDefault="002E0B11" w:rsidP="002E0B11">
      <w:pPr>
        <w:ind w:firstLine="709"/>
        <w:jc w:val="both"/>
        <w:rPr>
          <w:bCs/>
          <w:sz w:val="28"/>
          <w:szCs w:val="28"/>
        </w:rPr>
      </w:pPr>
      <w:r>
        <w:rPr>
          <w:bCs/>
          <w:sz w:val="28"/>
          <w:szCs w:val="28"/>
        </w:rPr>
        <w:t>6) выезда за пределы Российской Федерации на постоянное место жительства;</w:t>
      </w:r>
    </w:p>
    <w:p w:rsidR="002E0B11" w:rsidRDefault="002E0B11" w:rsidP="002E0B11">
      <w:pPr>
        <w:ind w:firstLine="709"/>
        <w:jc w:val="both"/>
        <w:rPr>
          <w:bCs/>
          <w:sz w:val="28"/>
          <w:szCs w:val="28"/>
        </w:rPr>
      </w:pPr>
      <w:proofErr w:type="gramStart"/>
      <w:r>
        <w:rPr>
          <w:bCs/>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w:t>
      </w:r>
      <w:r>
        <w:rPr>
          <w:bCs/>
          <w:sz w:val="28"/>
          <w:szCs w:val="28"/>
        </w:rPr>
        <w:lastRenderedPageBreak/>
        <w:t>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bCs/>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E0B11" w:rsidRDefault="002E0B11" w:rsidP="002E0B11">
      <w:pPr>
        <w:ind w:firstLine="709"/>
        <w:jc w:val="both"/>
        <w:rPr>
          <w:bCs/>
          <w:sz w:val="28"/>
          <w:szCs w:val="28"/>
        </w:rPr>
      </w:pPr>
      <w:r>
        <w:rPr>
          <w:bCs/>
          <w:sz w:val="28"/>
          <w:szCs w:val="28"/>
        </w:rPr>
        <w:t>6. Старший по сельскому населенному пункту для решения возложенных на него задач:</w:t>
      </w:r>
    </w:p>
    <w:p w:rsidR="002E0B11" w:rsidRDefault="002E0B11" w:rsidP="002E0B11">
      <w:pPr>
        <w:ind w:firstLine="709"/>
        <w:jc w:val="both"/>
        <w:rPr>
          <w:bCs/>
          <w:sz w:val="28"/>
          <w:szCs w:val="28"/>
        </w:rPr>
      </w:pPr>
      <w:r>
        <w:rPr>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E0B11" w:rsidRDefault="002E0B11" w:rsidP="002E0B11">
      <w:pPr>
        <w:ind w:firstLine="709"/>
        <w:jc w:val="both"/>
        <w:rPr>
          <w:bCs/>
          <w:sz w:val="28"/>
          <w:szCs w:val="28"/>
        </w:rPr>
      </w:pPr>
      <w:r>
        <w:rPr>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E0B11" w:rsidRDefault="002E0B11" w:rsidP="002E0B11">
      <w:pPr>
        <w:ind w:firstLine="709"/>
        <w:jc w:val="both"/>
        <w:rPr>
          <w:bCs/>
          <w:sz w:val="28"/>
          <w:szCs w:val="28"/>
        </w:rPr>
      </w:pPr>
      <w:r>
        <w:rPr>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E0B11" w:rsidRDefault="002E0B11" w:rsidP="002E0B11">
      <w:pPr>
        <w:ind w:firstLine="709"/>
        <w:jc w:val="both"/>
        <w:rPr>
          <w:bCs/>
          <w:sz w:val="28"/>
          <w:szCs w:val="28"/>
        </w:rPr>
      </w:pPr>
      <w:r>
        <w:rPr>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E0B11" w:rsidRDefault="002E0B11" w:rsidP="002E0B11">
      <w:pPr>
        <w:autoSpaceDE w:val="0"/>
        <w:autoSpaceDN w:val="0"/>
        <w:adjustRightInd w:val="0"/>
        <w:ind w:firstLine="709"/>
        <w:jc w:val="both"/>
        <w:rPr>
          <w:sz w:val="28"/>
          <w:szCs w:val="28"/>
        </w:rPr>
      </w:pPr>
      <w:r>
        <w:rPr>
          <w:sz w:val="28"/>
          <w:szCs w:val="28"/>
        </w:rPr>
        <w:t>5) содействует органам местного самоуправления сельского поселения по вопросам участия в предупреждении и ликвидации последствий чрезвычайных ситуаций, по вопросам обеспечения первичных мер пожарной безопасности в границах соответствующего сельского населенного пункта, а также по вопросам осуществления мероприятий по обеспечению безопасности людей на водных объектах, охране их жизни и здоровья;</w:t>
      </w:r>
    </w:p>
    <w:p w:rsidR="002E0B11" w:rsidRDefault="002E0B11" w:rsidP="002E0B11">
      <w:pPr>
        <w:autoSpaceDE w:val="0"/>
        <w:autoSpaceDN w:val="0"/>
        <w:adjustRightInd w:val="0"/>
        <w:ind w:firstLine="709"/>
        <w:jc w:val="both"/>
        <w:rPr>
          <w:sz w:val="28"/>
          <w:szCs w:val="28"/>
        </w:rPr>
      </w:pPr>
      <w:r>
        <w:rPr>
          <w:sz w:val="28"/>
          <w:szCs w:val="28"/>
        </w:rPr>
        <w:t>6) в границах соответствующего сельского населенного пункта участвует в обеспечении пропаганды знаний в сфере защиты населения и территорий от чрезвычайных ситуаций.</w:t>
      </w:r>
    </w:p>
    <w:p w:rsidR="002E0B11" w:rsidRDefault="002E0B11" w:rsidP="002E0B11">
      <w:pPr>
        <w:ind w:firstLine="709"/>
        <w:jc w:val="both"/>
        <w:rPr>
          <w:bCs/>
          <w:sz w:val="28"/>
          <w:szCs w:val="28"/>
        </w:rPr>
      </w:pPr>
      <w:r>
        <w:rPr>
          <w:bCs/>
          <w:sz w:val="28"/>
          <w:szCs w:val="28"/>
        </w:rPr>
        <w:t>7. Старший по сельскому населенному пункту осуществляет полномочия, указанные в части 6 настоящей статьи в порядке, установленном нормативным правовым актом сельского Совета народных депутатов.</w:t>
      </w:r>
    </w:p>
    <w:p w:rsidR="002E0B11" w:rsidRDefault="002E0B11" w:rsidP="002E0B11">
      <w:pPr>
        <w:ind w:firstLine="709"/>
        <w:jc w:val="both"/>
        <w:rPr>
          <w:bCs/>
          <w:sz w:val="28"/>
          <w:szCs w:val="28"/>
        </w:rPr>
      </w:pPr>
      <w:r>
        <w:rPr>
          <w:bCs/>
          <w:sz w:val="28"/>
          <w:szCs w:val="28"/>
        </w:rPr>
        <w:t xml:space="preserve">8. Органы местного самоуправления </w:t>
      </w:r>
      <w:r>
        <w:rPr>
          <w:sz w:val="28"/>
          <w:szCs w:val="28"/>
        </w:rPr>
        <w:t>сельского поселения</w:t>
      </w:r>
      <w:r>
        <w:rPr>
          <w:bCs/>
          <w:sz w:val="28"/>
          <w:szCs w:val="28"/>
        </w:rPr>
        <w:t xml:space="preserve"> содействуют деятельности старшего по сельскому населенному пункту в порядке, установленном нормативным правовым актом сельского Совета народных депутатов.</w:t>
      </w:r>
    </w:p>
    <w:p w:rsidR="002E0B11" w:rsidRDefault="002E0B11" w:rsidP="002E0B11">
      <w:pPr>
        <w:ind w:firstLine="709"/>
        <w:jc w:val="both"/>
        <w:rPr>
          <w:bCs/>
          <w:sz w:val="28"/>
          <w:szCs w:val="28"/>
        </w:rPr>
      </w:pPr>
      <w:r>
        <w:rPr>
          <w:bCs/>
          <w:sz w:val="28"/>
          <w:szCs w:val="28"/>
        </w:rPr>
        <w:t xml:space="preserve">С целью решения вопросов местного значения в сельском населенном пункте старший по сельскому населенному пункту имеет право на прием в </w:t>
      </w:r>
      <w:r>
        <w:rPr>
          <w:bCs/>
          <w:sz w:val="28"/>
          <w:szCs w:val="28"/>
        </w:rPr>
        <w:lastRenderedPageBreak/>
        <w:t xml:space="preserve">первоочередном порядке должностными лицами органов местного самоуправления </w:t>
      </w:r>
      <w:r>
        <w:rPr>
          <w:sz w:val="28"/>
          <w:szCs w:val="28"/>
        </w:rPr>
        <w:t>сельского поселения</w:t>
      </w:r>
      <w:r>
        <w:rPr>
          <w:bCs/>
          <w:sz w:val="28"/>
          <w:szCs w:val="28"/>
        </w:rPr>
        <w:t xml:space="preserve">, муниципальных предприятий и учреждений, расположенных на территории </w:t>
      </w:r>
      <w:r>
        <w:rPr>
          <w:sz w:val="28"/>
          <w:szCs w:val="28"/>
        </w:rPr>
        <w:t>сельского поселения</w:t>
      </w:r>
      <w:r>
        <w:rPr>
          <w:bCs/>
          <w:sz w:val="28"/>
          <w:szCs w:val="28"/>
        </w:rPr>
        <w:t>.</w:t>
      </w:r>
    </w:p>
    <w:p w:rsidR="002E0B11" w:rsidRDefault="002E0B11" w:rsidP="002E0B11">
      <w:pPr>
        <w:ind w:firstLine="709"/>
        <w:jc w:val="both"/>
        <w:rPr>
          <w:bCs/>
          <w:sz w:val="28"/>
          <w:szCs w:val="28"/>
        </w:rPr>
      </w:pPr>
      <w:r>
        <w:rPr>
          <w:bCs/>
          <w:sz w:val="28"/>
          <w:szCs w:val="28"/>
        </w:rPr>
        <w:t xml:space="preserve">Органы местного самоуправления </w:t>
      </w:r>
      <w:r>
        <w:rPr>
          <w:sz w:val="28"/>
          <w:szCs w:val="28"/>
        </w:rPr>
        <w:t>сельского поселения</w:t>
      </w:r>
      <w:r>
        <w:rPr>
          <w:bCs/>
          <w:sz w:val="28"/>
          <w:szCs w:val="28"/>
        </w:rPr>
        <w:t xml:space="preserve"> вправе самостоятельно осуществлять материальное стимулирование деятельности старшего по сельскому населенному пункту в случаях и порядке, установленных нормативным правовым актом сельского Совета народных депутатов.</w:t>
      </w:r>
    </w:p>
    <w:p w:rsidR="002E0B11" w:rsidRDefault="002E0B11" w:rsidP="002E0B11">
      <w:pPr>
        <w:ind w:firstLine="709"/>
        <w:jc w:val="both"/>
        <w:rPr>
          <w:bCs/>
          <w:sz w:val="28"/>
          <w:szCs w:val="28"/>
        </w:rPr>
      </w:pPr>
      <w:r>
        <w:rPr>
          <w:bCs/>
          <w:sz w:val="28"/>
          <w:szCs w:val="28"/>
        </w:rPr>
        <w:t>Расходы, понесенные старшим по сельскому населенному пункту в связи с осуществлением им полномочий старшего по сельскому населенному пункту, компенсируются за счет средств местного бюджета в случаях и порядке, установленных нормативным правовым актом сельского Совета народных депутатов.</w:t>
      </w:r>
    </w:p>
    <w:p w:rsidR="002E0B11" w:rsidRDefault="002E0B11" w:rsidP="002E0B11">
      <w:pPr>
        <w:ind w:firstLine="709"/>
        <w:jc w:val="both"/>
        <w:rPr>
          <w:bCs/>
          <w:sz w:val="28"/>
          <w:szCs w:val="28"/>
        </w:rPr>
      </w:pPr>
      <w:r>
        <w:rPr>
          <w:bCs/>
          <w:sz w:val="28"/>
          <w:szCs w:val="28"/>
        </w:rPr>
        <w:t>Количество сроков, в течение которых одно и то же лицо может осуществлять полномочия старшего по сельскому населенному пункту, не ограничивается».</w:t>
      </w:r>
    </w:p>
    <w:p w:rsidR="002E0B11" w:rsidRDefault="002E0B11" w:rsidP="002E0B11">
      <w:pPr>
        <w:ind w:firstLine="709"/>
        <w:jc w:val="both"/>
        <w:rPr>
          <w:sz w:val="22"/>
          <w:szCs w:val="22"/>
        </w:rPr>
      </w:pPr>
    </w:p>
    <w:p w:rsidR="002E0B11" w:rsidRDefault="002E0B11" w:rsidP="002E0B11">
      <w:pPr>
        <w:tabs>
          <w:tab w:val="num" w:pos="0"/>
          <w:tab w:val="left" w:pos="2977"/>
        </w:tabs>
        <w:ind w:firstLine="709"/>
        <w:jc w:val="both"/>
        <w:rPr>
          <w:bCs/>
          <w:sz w:val="28"/>
          <w:szCs w:val="28"/>
        </w:rPr>
      </w:pPr>
      <w:r>
        <w:rPr>
          <w:b/>
          <w:sz w:val="22"/>
          <w:szCs w:val="22"/>
        </w:rPr>
        <w:t xml:space="preserve"> </w:t>
      </w:r>
      <w:r>
        <w:rPr>
          <w:sz w:val="28"/>
          <w:szCs w:val="28"/>
        </w:rPr>
        <w:t>8)</w:t>
      </w:r>
      <w:r>
        <w:rPr>
          <w:b/>
          <w:sz w:val="28"/>
          <w:szCs w:val="28"/>
        </w:rPr>
        <w:t xml:space="preserve"> часть 4 </w:t>
      </w:r>
      <w:r>
        <w:rPr>
          <w:sz w:val="28"/>
          <w:szCs w:val="28"/>
        </w:rPr>
        <w:t xml:space="preserve">  </w:t>
      </w:r>
      <w:r>
        <w:rPr>
          <w:bCs/>
          <w:sz w:val="28"/>
          <w:szCs w:val="28"/>
        </w:rPr>
        <w:t xml:space="preserve"> </w:t>
      </w:r>
      <w:r>
        <w:rPr>
          <w:b/>
          <w:bCs/>
          <w:sz w:val="28"/>
          <w:szCs w:val="28"/>
        </w:rPr>
        <w:t>с</w:t>
      </w:r>
      <w:r>
        <w:rPr>
          <w:b/>
          <w:sz w:val="28"/>
          <w:szCs w:val="28"/>
        </w:rPr>
        <w:t xml:space="preserve">татьи  16 Устава   </w:t>
      </w:r>
      <w:r>
        <w:rPr>
          <w:sz w:val="28"/>
          <w:szCs w:val="28"/>
        </w:rPr>
        <w:t xml:space="preserve"> </w:t>
      </w:r>
      <w:r>
        <w:rPr>
          <w:b/>
          <w:sz w:val="28"/>
          <w:szCs w:val="28"/>
        </w:rPr>
        <w:t>изложить в новой</w:t>
      </w:r>
      <w:r>
        <w:rPr>
          <w:sz w:val="28"/>
          <w:szCs w:val="28"/>
        </w:rPr>
        <w:t xml:space="preserve"> </w:t>
      </w:r>
      <w:r>
        <w:rPr>
          <w:b/>
          <w:bCs/>
          <w:sz w:val="28"/>
          <w:szCs w:val="28"/>
        </w:rPr>
        <w:t xml:space="preserve"> редакции:</w:t>
      </w:r>
    </w:p>
    <w:p w:rsidR="002E0B11" w:rsidRDefault="002E0B11" w:rsidP="002E0B11">
      <w:pPr>
        <w:pStyle w:val="ConsNormal"/>
        <w:widowControl/>
        <w:ind w:firstLine="0"/>
        <w:jc w:val="both"/>
        <w:rPr>
          <w:rFonts w:ascii="Times New Roman" w:hAnsi="Times New Roman" w:cs="Times New Roman"/>
          <w:b/>
          <w:bCs/>
          <w:sz w:val="22"/>
          <w:szCs w:val="22"/>
        </w:rPr>
      </w:pPr>
    </w:p>
    <w:p w:rsidR="002E0B11" w:rsidRDefault="002E0B11" w:rsidP="002E0B11">
      <w:pPr>
        <w:pStyle w:val="ConsPlusNormal"/>
        <w:jc w:val="both"/>
        <w:rPr>
          <w:rFonts w:ascii="Times New Roman" w:hAnsi="Times New Roman" w:cs="Times New Roman"/>
          <w:sz w:val="28"/>
          <w:szCs w:val="28"/>
        </w:rPr>
      </w:pPr>
      <w:r>
        <w:rPr>
          <w:rFonts w:ascii="Times New Roman" w:hAnsi="Times New Roman" w:cs="Times New Roman"/>
          <w:sz w:val="28"/>
          <w:szCs w:val="28"/>
        </w:rPr>
        <w:t>«4. Порядок назначения и проведения опроса граждан определяется решением сельского Совета народных депутатов в соответствии с Законом Орловской области от 04.03.2016 № 1918-ОЗ «О порядке назначения и проведения опроса граждан в муниципальных образованиях Орловской области».</w:t>
      </w:r>
    </w:p>
    <w:p w:rsidR="002E0B11" w:rsidRDefault="002E0B11" w:rsidP="002E0B1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9)</w:t>
      </w:r>
      <w:r>
        <w:rPr>
          <w:rFonts w:ascii="Times New Roman" w:hAnsi="Times New Roman" w:cs="Times New Roman"/>
          <w:sz w:val="28"/>
          <w:szCs w:val="28"/>
        </w:rPr>
        <w:t xml:space="preserve">  </w:t>
      </w:r>
      <w:r>
        <w:rPr>
          <w:rFonts w:ascii="Times New Roman" w:hAnsi="Times New Roman" w:cs="Times New Roman"/>
          <w:b/>
          <w:sz w:val="28"/>
          <w:szCs w:val="28"/>
        </w:rPr>
        <w:t>часть 1</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с</w:t>
      </w:r>
      <w:r>
        <w:rPr>
          <w:rFonts w:ascii="Times New Roman" w:hAnsi="Times New Roman" w:cs="Times New Roman"/>
          <w:b/>
          <w:sz w:val="28"/>
          <w:szCs w:val="28"/>
        </w:rPr>
        <w:t xml:space="preserve">татьи  21 Устава   </w:t>
      </w:r>
      <w:r>
        <w:rPr>
          <w:rFonts w:ascii="Times New Roman" w:hAnsi="Times New Roman" w:cs="Times New Roman"/>
          <w:sz w:val="28"/>
          <w:szCs w:val="28"/>
        </w:rPr>
        <w:t xml:space="preserve"> </w:t>
      </w:r>
      <w:r>
        <w:rPr>
          <w:rFonts w:ascii="Times New Roman" w:hAnsi="Times New Roman" w:cs="Times New Roman"/>
          <w:b/>
          <w:sz w:val="28"/>
          <w:szCs w:val="28"/>
        </w:rPr>
        <w:t>изложить в новой</w:t>
      </w:r>
      <w:r>
        <w:rPr>
          <w:rFonts w:ascii="Times New Roman" w:hAnsi="Times New Roman" w:cs="Times New Roman"/>
          <w:sz w:val="28"/>
          <w:szCs w:val="28"/>
        </w:rPr>
        <w:t xml:space="preserve"> </w:t>
      </w:r>
      <w:r>
        <w:rPr>
          <w:rFonts w:ascii="Times New Roman" w:hAnsi="Times New Roman" w:cs="Times New Roman"/>
          <w:b/>
          <w:bCs/>
          <w:sz w:val="28"/>
          <w:szCs w:val="28"/>
        </w:rPr>
        <w:t xml:space="preserve"> редакции:</w:t>
      </w:r>
    </w:p>
    <w:p w:rsidR="002E0B11" w:rsidRDefault="002E0B11" w:rsidP="002E0B11">
      <w:pPr>
        <w:ind w:firstLine="709"/>
        <w:jc w:val="both"/>
        <w:rPr>
          <w:b/>
          <w:sz w:val="22"/>
          <w:szCs w:val="22"/>
        </w:rPr>
      </w:pPr>
      <w:r>
        <w:rPr>
          <w:b/>
          <w:sz w:val="22"/>
          <w:szCs w:val="22"/>
        </w:rPr>
        <w:t xml:space="preserve"> </w:t>
      </w:r>
    </w:p>
    <w:p w:rsidR="002E0B11" w:rsidRDefault="002E0B11" w:rsidP="002E0B11">
      <w:pPr>
        <w:ind w:firstLine="709"/>
        <w:jc w:val="both"/>
        <w:rPr>
          <w:sz w:val="28"/>
          <w:szCs w:val="28"/>
        </w:rPr>
      </w:pPr>
      <w:r>
        <w:rPr>
          <w:b/>
          <w:sz w:val="22"/>
          <w:szCs w:val="22"/>
        </w:rPr>
        <w:t xml:space="preserve"> </w:t>
      </w:r>
      <w:r>
        <w:rPr>
          <w:sz w:val="28"/>
          <w:szCs w:val="28"/>
        </w:rPr>
        <w:t>а) «1.Сельский Совет народных депутатов состоит из 7 депутатов, избираемых на основе всеобщего равного и прямого избирательного права при тайном голосовании в соответствии с избирательной системой, установленной в части 1 статьи 9 настоящего Устава.</w:t>
      </w:r>
    </w:p>
    <w:p w:rsidR="002E0B11" w:rsidRDefault="002E0B11" w:rsidP="002E0B11">
      <w:pPr>
        <w:ind w:firstLine="709"/>
        <w:jc w:val="both"/>
        <w:rPr>
          <w:sz w:val="28"/>
          <w:szCs w:val="28"/>
        </w:rPr>
      </w:pPr>
      <w:r>
        <w:rPr>
          <w:sz w:val="28"/>
          <w:szCs w:val="28"/>
        </w:rPr>
        <w:t>Срок полномочий сельского Совета народных депутатов составляет 5 лет.</w:t>
      </w:r>
    </w:p>
    <w:p w:rsidR="002E0B11" w:rsidRDefault="002E0B11" w:rsidP="002E0B11">
      <w:pPr>
        <w:autoSpaceDE w:val="0"/>
        <w:autoSpaceDN w:val="0"/>
        <w:adjustRightInd w:val="0"/>
        <w:ind w:right="57" w:firstLine="709"/>
        <w:jc w:val="both"/>
        <w:rPr>
          <w:sz w:val="28"/>
          <w:szCs w:val="28"/>
        </w:rPr>
      </w:pPr>
      <w:r>
        <w:rPr>
          <w:sz w:val="28"/>
          <w:szCs w:val="28"/>
        </w:rPr>
        <w:t>На первом заседании сельского Совета народных депутатов из своего состава открытым голосованием избирается кандидат, исполняющий полномочия депутата районного Совета народных депутатов, на срок полномочий сельского Совета народных депутатов.</w:t>
      </w:r>
    </w:p>
    <w:p w:rsidR="002E0B11" w:rsidRDefault="002E0B11" w:rsidP="002E0B11">
      <w:pPr>
        <w:autoSpaceDE w:val="0"/>
        <w:autoSpaceDN w:val="0"/>
        <w:adjustRightInd w:val="0"/>
        <w:ind w:right="57" w:firstLine="709"/>
        <w:jc w:val="both"/>
        <w:rPr>
          <w:sz w:val="28"/>
          <w:szCs w:val="28"/>
        </w:rPr>
      </w:pPr>
      <w:r>
        <w:rPr>
          <w:sz w:val="28"/>
          <w:szCs w:val="28"/>
        </w:rPr>
        <w:t>Депутат сельского Совета народных депутатов считается избранным на должность депутата районного Совета народных депутатов, если за него проголосовало более половины от установленной численности депутатов сельского Совета народных депутатов.</w:t>
      </w:r>
    </w:p>
    <w:p w:rsidR="002E0B11" w:rsidRDefault="002E0B11" w:rsidP="002E0B11">
      <w:pPr>
        <w:autoSpaceDE w:val="0"/>
        <w:autoSpaceDN w:val="0"/>
        <w:adjustRightInd w:val="0"/>
        <w:ind w:right="57" w:firstLine="709"/>
        <w:jc w:val="both"/>
        <w:rPr>
          <w:sz w:val="28"/>
          <w:szCs w:val="28"/>
        </w:rPr>
      </w:pPr>
      <w:r>
        <w:rPr>
          <w:iCs/>
          <w:sz w:val="28"/>
          <w:szCs w:val="28"/>
        </w:rPr>
        <w:t xml:space="preserve">В случае досрочного прекращения </w:t>
      </w:r>
      <w:r>
        <w:rPr>
          <w:sz w:val="28"/>
          <w:szCs w:val="28"/>
        </w:rPr>
        <w:t>депутатом, избранным в состав районного Совета народных депутатов, своих полномочий, сельский</w:t>
      </w:r>
      <w:r>
        <w:rPr>
          <w:iCs/>
          <w:sz w:val="28"/>
          <w:szCs w:val="28"/>
        </w:rPr>
        <w:t xml:space="preserve"> Совет народных депутатов обязан в течение одного месяца избрать в состав районного Совета народных депутатов другого депутата.</w:t>
      </w:r>
    </w:p>
    <w:p w:rsidR="002E0B11" w:rsidRDefault="002E0B11" w:rsidP="002E0B11">
      <w:pPr>
        <w:ind w:firstLine="709"/>
        <w:jc w:val="both"/>
        <w:rPr>
          <w:b/>
          <w:sz w:val="28"/>
          <w:szCs w:val="28"/>
        </w:rPr>
      </w:pPr>
      <w:r>
        <w:rPr>
          <w:b/>
          <w:sz w:val="28"/>
          <w:szCs w:val="28"/>
        </w:rPr>
        <w:lastRenderedPageBreak/>
        <w:t>б) статью 21 Устава часть 2 дополнить пунктом 11 следующего содержания:</w:t>
      </w:r>
      <w:r>
        <w:rPr>
          <w:sz w:val="28"/>
          <w:szCs w:val="28"/>
        </w:rPr>
        <w:t xml:space="preserve"> </w:t>
      </w:r>
    </w:p>
    <w:p w:rsidR="002E0B11" w:rsidRDefault="002E0B11" w:rsidP="002E0B11">
      <w:pPr>
        <w:ind w:firstLine="709"/>
        <w:jc w:val="both"/>
        <w:rPr>
          <w:sz w:val="28"/>
          <w:szCs w:val="28"/>
        </w:rPr>
      </w:pPr>
    </w:p>
    <w:p w:rsidR="002E0B11" w:rsidRDefault="002E0B11" w:rsidP="002E0B11">
      <w:pPr>
        <w:ind w:firstLine="709"/>
        <w:jc w:val="both"/>
        <w:rPr>
          <w:sz w:val="28"/>
          <w:szCs w:val="28"/>
        </w:rPr>
      </w:pPr>
      <w:r>
        <w:rPr>
          <w:sz w:val="28"/>
          <w:szCs w:val="28"/>
        </w:rPr>
        <w:t xml:space="preserve">«11) утверждение правил благоустройства территории </w:t>
      </w:r>
      <w:r>
        <w:rPr>
          <w:iCs/>
          <w:sz w:val="28"/>
          <w:szCs w:val="28"/>
        </w:rPr>
        <w:t>сельского поселения»</w:t>
      </w:r>
      <w:r>
        <w:rPr>
          <w:sz w:val="28"/>
          <w:szCs w:val="28"/>
        </w:rPr>
        <w:t>.</w:t>
      </w:r>
    </w:p>
    <w:p w:rsidR="002E0B11" w:rsidRDefault="002E0B11" w:rsidP="002E0B11">
      <w:pPr>
        <w:ind w:firstLine="709"/>
        <w:jc w:val="both"/>
        <w:rPr>
          <w:sz w:val="28"/>
          <w:szCs w:val="28"/>
        </w:rPr>
      </w:pPr>
      <w:r>
        <w:rPr>
          <w:sz w:val="28"/>
          <w:szCs w:val="28"/>
        </w:rPr>
        <w:t xml:space="preserve"> </w:t>
      </w:r>
    </w:p>
    <w:p w:rsidR="002E0B11" w:rsidRDefault="002E0B11" w:rsidP="0048002F">
      <w:pPr>
        <w:ind w:firstLine="709"/>
        <w:jc w:val="both"/>
        <w:rPr>
          <w:b/>
          <w:sz w:val="28"/>
          <w:szCs w:val="28"/>
        </w:rPr>
      </w:pPr>
      <w:r>
        <w:rPr>
          <w:sz w:val="22"/>
          <w:szCs w:val="22"/>
        </w:rPr>
        <w:t xml:space="preserve"> </w:t>
      </w:r>
      <w:r>
        <w:rPr>
          <w:b/>
          <w:sz w:val="28"/>
          <w:szCs w:val="28"/>
        </w:rPr>
        <w:t>10)</w:t>
      </w:r>
      <w:r>
        <w:rPr>
          <w:sz w:val="28"/>
          <w:szCs w:val="28"/>
        </w:rPr>
        <w:t xml:space="preserve"> </w:t>
      </w:r>
      <w:r>
        <w:rPr>
          <w:b/>
          <w:sz w:val="28"/>
          <w:szCs w:val="28"/>
        </w:rPr>
        <w:t>часть 1</w:t>
      </w:r>
      <w:r>
        <w:rPr>
          <w:sz w:val="28"/>
          <w:szCs w:val="28"/>
        </w:rPr>
        <w:t xml:space="preserve"> </w:t>
      </w:r>
      <w:r>
        <w:rPr>
          <w:b/>
          <w:bCs/>
          <w:sz w:val="28"/>
          <w:szCs w:val="28"/>
        </w:rPr>
        <w:t>с</w:t>
      </w:r>
      <w:r>
        <w:rPr>
          <w:b/>
          <w:sz w:val="28"/>
          <w:szCs w:val="28"/>
        </w:rPr>
        <w:t xml:space="preserve">татьи 22 Устава  </w:t>
      </w:r>
      <w:r>
        <w:rPr>
          <w:sz w:val="28"/>
          <w:szCs w:val="28"/>
        </w:rPr>
        <w:t xml:space="preserve"> </w:t>
      </w:r>
      <w:r>
        <w:rPr>
          <w:b/>
          <w:sz w:val="28"/>
          <w:szCs w:val="28"/>
        </w:rPr>
        <w:t>дополнить</w:t>
      </w:r>
      <w:r>
        <w:rPr>
          <w:sz w:val="28"/>
          <w:szCs w:val="28"/>
        </w:rPr>
        <w:t xml:space="preserve"> </w:t>
      </w:r>
      <w:r>
        <w:rPr>
          <w:b/>
          <w:sz w:val="28"/>
          <w:szCs w:val="28"/>
        </w:rPr>
        <w:t xml:space="preserve"> абзацем 2 следующего содержания</w:t>
      </w:r>
      <w:r>
        <w:rPr>
          <w:b/>
          <w:bCs/>
          <w:sz w:val="28"/>
          <w:szCs w:val="28"/>
        </w:rPr>
        <w:t>:</w:t>
      </w:r>
    </w:p>
    <w:p w:rsidR="002E0B11" w:rsidRDefault="002E0B11" w:rsidP="002E0B11">
      <w:pPr>
        <w:ind w:firstLine="709"/>
        <w:jc w:val="both"/>
        <w:rPr>
          <w:sz w:val="22"/>
          <w:szCs w:val="22"/>
        </w:rPr>
      </w:pPr>
    </w:p>
    <w:p w:rsidR="002E0B11" w:rsidRDefault="002E0B11" w:rsidP="0048002F">
      <w:pPr>
        <w:ind w:right="57" w:firstLine="709"/>
        <w:jc w:val="both"/>
        <w:rPr>
          <w:sz w:val="28"/>
          <w:szCs w:val="28"/>
        </w:rPr>
      </w:pPr>
      <w:r>
        <w:rPr>
          <w:b/>
          <w:bCs/>
          <w:sz w:val="22"/>
          <w:szCs w:val="22"/>
        </w:rPr>
        <w:t xml:space="preserve"> </w:t>
      </w:r>
      <w:r>
        <w:rPr>
          <w:sz w:val="28"/>
          <w:szCs w:val="28"/>
        </w:rPr>
        <w:t>«Заместитель председателя сельского Совета народных депутатов избирается Советом народных депутатов из своего состава открытым голосованием. Избранным считается кандидат, набравший большинство голосов от установленной численности депутатов. Заместитель председателя Совета народных депутатов исполняет свои полномочия на непостоянной основе».</w:t>
      </w:r>
    </w:p>
    <w:p w:rsidR="002E0B11" w:rsidRDefault="002E0B11" w:rsidP="002E0B11">
      <w:pPr>
        <w:pStyle w:val="ConsNormal"/>
        <w:widowControl/>
        <w:ind w:firstLine="709"/>
        <w:jc w:val="both"/>
        <w:rPr>
          <w:sz w:val="28"/>
          <w:szCs w:val="28"/>
        </w:rPr>
      </w:pPr>
      <w:r>
        <w:rPr>
          <w:sz w:val="28"/>
          <w:szCs w:val="28"/>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с</w:t>
      </w:r>
      <w:r>
        <w:rPr>
          <w:rFonts w:ascii="Times New Roman" w:hAnsi="Times New Roman" w:cs="Times New Roman"/>
          <w:b/>
          <w:sz w:val="28"/>
          <w:szCs w:val="28"/>
        </w:rPr>
        <w:t>татью  23 Устава:</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а) дополнить</w:t>
      </w:r>
      <w:r>
        <w:rPr>
          <w:rFonts w:ascii="Times New Roman" w:hAnsi="Times New Roman" w:cs="Times New Roman"/>
          <w:sz w:val="28"/>
          <w:szCs w:val="28"/>
        </w:rPr>
        <w:t xml:space="preserve"> </w:t>
      </w:r>
      <w:r>
        <w:rPr>
          <w:rFonts w:ascii="Times New Roman" w:hAnsi="Times New Roman" w:cs="Times New Roman"/>
          <w:b/>
          <w:sz w:val="28"/>
          <w:szCs w:val="28"/>
        </w:rPr>
        <w:t xml:space="preserve"> частью 3.1 следующего содержания</w:t>
      </w:r>
      <w:r>
        <w:rPr>
          <w:rFonts w:ascii="Times New Roman" w:hAnsi="Times New Roman" w:cs="Times New Roman"/>
          <w:b/>
          <w:bCs/>
          <w:sz w:val="28"/>
          <w:szCs w:val="28"/>
        </w:rPr>
        <w:t>:</w:t>
      </w:r>
    </w:p>
    <w:p w:rsidR="002E0B11" w:rsidRDefault="002E0B11" w:rsidP="002E0B11">
      <w:pPr>
        <w:autoSpaceDE w:val="0"/>
        <w:autoSpaceDN w:val="0"/>
        <w:adjustRightInd w:val="0"/>
        <w:jc w:val="both"/>
        <w:outlineLvl w:val="1"/>
        <w:rPr>
          <w:sz w:val="22"/>
          <w:szCs w:val="22"/>
        </w:rPr>
      </w:pPr>
    </w:p>
    <w:p w:rsidR="002E0B11" w:rsidRDefault="002E0B11" w:rsidP="002E0B11">
      <w:pPr>
        <w:autoSpaceDE w:val="0"/>
        <w:autoSpaceDN w:val="0"/>
        <w:adjustRightInd w:val="0"/>
        <w:jc w:val="both"/>
        <w:outlineLvl w:val="1"/>
        <w:rPr>
          <w:color w:val="000000"/>
          <w:sz w:val="28"/>
          <w:szCs w:val="28"/>
        </w:rPr>
      </w:pPr>
      <w:r>
        <w:rPr>
          <w:color w:val="000000"/>
          <w:sz w:val="28"/>
          <w:szCs w:val="28"/>
        </w:rPr>
        <w:t xml:space="preserve"> «3.1. </w:t>
      </w:r>
      <w:proofErr w:type="gramStart"/>
      <w:r>
        <w:rPr>
          <w:color w:val="000000"/>
          <w:sz w:val="28"/>
          <w:szCs w:val="28"/>
        </w:rPr>
        <w:t>К депутатам сельского Совета народных депутатов,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от 6</w:t>
      </w:r>
      <w:proofErr w:type="gramEnd"/>
      <w:r>
        <w:rPr>
          <w:color w:val="000000"/>
          <w:sz w:val="28"/>
          <w:szCs w:val="28"/>
        </w:rPr>
        <w:t xml:space="preserve"> октября 2003 года № 131-ФЗ «Об общих принципах организации местного самоуправления в Российской Федерации».</w:t>
      </w:r>
    </w:p>
    <w:p w:rsidR="002E0B11" w:rsidRDefault="002E0B11" w:rsidP="002E0B11">
      <w:pPr>
        <w:autoSpaceDE w:val="0"/>
        <w:autoSpaceDN w:val="0"/>
        <w:adjustRightInd w:val="0"/>
        <w:ind w:firstLine="709"/>
        <w:jc w:val="both"/>
        <w:outlineLvl w:val="1"/>
        <w:rPr>
          <w:color w:val="000000"/>
          <w:sz w:val="28"/>
          <w:szCs w:val="28"/>
        </w:rPr>
      </w:pPr>
      <w:proofErr w:type="gramStart"/>
      <w:r>
        <w:rPr>
          <w:color w:val="000000"/>
          <w:sz w:val="28"/>
          <w:szCs w:val="28"/>
        </w:rPr>
        <w:t>Порядок принятия решения о применении к депутату сельского Совета народных депутатов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сельского Совета народных депутатов в соответствии с законом Орловской области».»</w:t>
      </w:r>
      <w:proofErr w:type="gramEnd"/>
    </w:p>
    <w:p w:rsidR="002E0B11" w:rsidRDefault="002E0B11" w:rsidP="002E0B11">
      <w:pPr>
        <w:ind w:firstLine="709"/>
        <w:jc w:val="both"/>
        <w:rPr>
          <w:b/>
          <w:sz w:val="28"/>
          <w:szCs w:val="28"/>
        </w:rPr>
      </w:pPr>
      <w:r>
        <w:rPr>
          <w:sz w:val="22"/>
          <w:szCs w:val="22"/>
        </w:rPr>
        <w:t xml:space="preserve"> </w:t>
      </w:r>
    </w:p>
    <w:p w:rsidR="002E0B11" w:rsidRDefault="002E0B11" w:rsidP="002E0B11">
      <w:pPr>
        <w:ind w:firstLine="709"/>
        <w:jc w:val="both"/>
        <w:rPr>
          <w:sz w:val="22"/>
          <w:szCs w:val="22"/>
        </w:rPr>
      </w:pPr>
      <w:r>
        <w:rPr>
          <w:b/>
          <w:sz w:val="28"/>
          <w:szCs w:val="28"/>
        </w:rPr>
        <w:t xml:space="preserve">б) </w:t>
      </w:r>
      <w:r>
        <w:rPr>
          <w:sz w:val="28"/>
          <w:szCs w:val="28"/>
        </w:rPr>
        <w:t xml:space="preserve">  </w:t>
      </w:r>
      <w:r>
        <w:rPr>
          <w:b/>
          <w:sz w:val="28"/>
          <w:szCs w:val="28"/>
        </w:rPr>
        <w:t xml:space="preserve"> пункт 11 части 4 дополнить  словами</w:t>
      </w:r>
      <w:bookmarkStart w:id="0" w:name="_GoBack"/>
      <w:bookmarkEnd w:id="0"/>
      <w:r>
        <w:rPr>
          <w:b/>
          <w:sz w:val="28"/>
          <w:szCs w:val="28"/>
        </w:rPr>
        <w:t>:</w:t>
      </w:r>
      <w:r>
        <w:rPr>
          <w:sz w:val="22"/>
          <w:szCs w:val="22"/>
        </w:rPr>
        <w:t xml:space="preserve">   </w:t>
      </w:r>
    </w:p>
    <w:p w:rsidR="002E0B11" w:rsidRDefault="002E0B11" w:rsidP="002E0B11">
      <w:pPr>
        <w:ind w:firstLine="709"/>
        <w:jc w:val="both"/>
        <w:rPr>
          <w:color w:val="000000"/>
          <w:sz w:val="28"/>
          <w:szCs w:val="28"/>
        </w:rPr>
      </w:pPr>
    </w:p>
    <w:p w:rsidR="002E0B11" w:rsidRDefault="002E0B11" w:rsidP="002E0B11">
      <w:pPr>
        <w:ind w:firstLine="709"/>
        <w:jc w:val="both"/>
        <w:rPr>
          <w:color w:val="000000"/>
          <w:sz w:val="28"/>
          <w:szCs w:val="28"/>
        </w:rPr>
      </w:pPr>
      <w:r>
        <w:rPr>
          <w:color w:val="000000"/>
          <w:sz w:val="28"/>
          <w:szCs w:val="28"/>
        </w:rPr>
        <w:t>« если иное не предусмотрено Федеральным законом от 6 октября 2003 года № 131-ФЗ «Об общих принципах организации местного самоуправления в Российской Федерации»</w:t>
      </w:r>
    </w:p>
    <w:p w:rsidR="002E0B11" w:rsidRDefault="002E0B11" w:rsidP="002E0B11">
      <w:pPr>
        <w:ind w:firstLine="709"/>
        <w:jc w:val="both"/>
        <w:rPr>
          <w:color w:val="000000"/>
          <w:sz w:val="28"/>
          <w:szCs w:val="28"/>
        </w:rPr>
      </w:pPr>
    </w:p>
    <w:p w:rsidR="002E0B11" w:rsidRDefault="002E0B11" w:rsidP="002E0B11">
      <w:pPr>
        <w:widowControl w:val="0"/>
        <w:ind w:firstLine="709"/>
        <w:jc w:val="both"/>
        <w:rPr>
          <w:b/>
          <w:sz w:val="28"/>
          <w:szCs w:val="28"/>
        </w:rPr>
      </w:pPr>
      <w:r>
        <w:rPr>
          <w:b/>
          <w:color w:val="000000"/>
          <w:sz w:val="28"/>
          <w:szCs w:val="28"/>
        </w:rPr>
        <w:t>в)</w:t>
      </w:r>
      <w:r>
        <w:rPr>
          <w:b/>
          <w:sz w:val="28"/>
          <w:szCs w:val="28"/>
        </w:rPr>
        <w:t xml:space="preserve"> часть 7 статьи 23 Устава дополнить абзацем следующего содержания:</w:t>
      </w:r>
    </w:p>
    <w:p w:rsidR="002E0B11" w:rsidRDefault="002E0B11" w:rsidP="002E0B11">
      <w:pPr>
        <w:ind w:firstLine="709"/>
        <w:jc w:val="both"/>
        <w:rPr>
          <w:color w:val="000000"/>
          <w:sz w:val="28"/>
          <w:szCs w:val="28"/>
        </w:rPr>
      </w:pPr>
      <w:r>
        <w:rPr>
          <w:sz w:val="28"/>
          <w:szCs w:val="28"/>
        </w:rPr>
        <w:t>«</w:t>
      </w:r>
      <w:r>
        <w:rPr>
          <w:iCs/>
          <w:sz w:val="28"/>
        </w:rPr>
        <w:t xml:space="preserve">Депутату сельского Совета народных депутатов для осуществления своих полномочий на непостоянной основе гарантируется сохранение места </w:t>
      </w:r>
      <w:r>
        <w:rPr>
          <w:iCs/>
          <w:sz w:val="28"/>
        </w:rPr>
        <w:lastRenderedPageBreak/>
        <w:t>работы (должности) на период, продолжительностью  два</w:t>
      </w:r>
      <w:r>
        <w:rPr>
          <w:i/>
          <w:iCs/>
          <w:sz w:val="28"/>
        </w:rPr>
        <w:t xml:space="preserve"> </w:t>
      </w:r>
      <w:r>
        <w:rPr>
          <w:iCs/>
          <w:sz w:val="28"/>
        </w:rPr>
        <w:t xml:space="preserve"> рабочих дня в месяц</w:t>
      </w:r>
      <w:proofErr w:type="gramStart"/>
      <w:r>
        <w:rPr>
          <w:iCs/>
          <w:sz w:val="28"/>
        </w:rPr>
        <w:t>.</w:t>
      </w:r>
      <w:r>
        <w:rPr>
          <w:sz w:val="28"/>
          <w:szCs w:val="28"/>
        </w:rPr>
        <w:t>»;</w:t>
      </w:r>
      <w:proofErr w:type="gramEnd"/>
    </w:p>
    <w:p w:rsidR="002E0B11" w:rsidRDefault="002E0B11" w:rsidP="002E0B11">
      <w:pPr>
        <w:autoSpaceDE w:val="0"/>
        <w:autoSpaceDN w:val="0"/>
        <w:adjustRightInd w:val="0"/>
        <w:ind w:firstLine="540"/>
        <w:jc w:val="both"/>
        <w:rPr>
          <w:sz w:val="22"/>
          <w:szCs w:val="20"/>
        </w:rPr>
      </w:pPr>
      <w:r>
        <w:rPr>
          <w:sz w:val="22"/>
          <w:szCs w:val="22"/>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с</w:t>
      </w:r>
      <w:r>
        <w:rPr>
          <w:rFonts w:ascii="Times New Roman" w:hAnsi="Times New Roman" w:cs="Times New Roman"/>
          <w:b/>
          <w:sz w:val="28"/>
          <w:szCs w:val="28"/>
        </w:rPr>
        <w:t>татью 24 Устава</w:t>
      </w:r>
      <w:r>
        <w:rPr>
          <w:rFonts w:ascii="Times New Roman" w:hAnsi="Times New Roman" w:cs="Times New Roman"/>
          <w:sz w:val="28"/>
          <w:szCs w:val="28"/>
        </w:rPr>
        <w:t xml:space="preserve">  </w:t>
      </w:r>
      <w:r>
        <w:rPr>
          <w:rFonts w:ascii="Times New Roman" w:hAnsi="Times New Roman" w:cs="Times New Roman"/>
          <w:b/>
          <w:sz w:val="28"/>
          <w:szCs w:val="28"/>
        </w:rPr>
        <w:t>дополнить  частями 5.1, 11 следующего содержания</w:t>
      </w:r>
      <w:r>
        <w:rPr>
          <w:rFonts w:ascii="Times New Roman" w:hAnsi="Times New Roman" w:cs="Times New Roman"/>
          <w:b/>
          <w:bCs/>
          <w:sz w:val="28"/>
          <w:szCs w:val="28"/>
        </w:rPr>
        <w:t>:</w:t>
      </w:r>
    </w:p>
    <w:p w:rsidR="002E0B11" w:rsidRDefault="002E0B11" w:rsidP="002E0B11">
      <w:pPr>
        <w:pStyle w:val="ConsNormal"/>
        <w:widowControl/>
        <w:ind w:firstLine="709"/>
        <w:jc w:val="both"/>
        <w:rPr>
          <w:rFonts w:ascii="Times New Roman" w:hAnsi="Times New Roman" w:cs="Times New Roman"/>
          <w:sz w:val="22"/>
          <w:szCs w:val="22"/>
        </w:rPr>
      </w:pPr>
      <w:r>
        <w:rPr>
          <w:sz w:val="22"/>
          <w:szCs w:val="22"/>
        </w:rPr>
        <w:t xml:space="preserve"> </w:t>
      </w:r>
    </w:p>
    <w:p w:rsidR="002E0B11" w:rsidRDefault="002E0B11" w:rsidP="002E0B11">
      <w:pPr>
        <w:ind w:firstLine="709"/>
        <w:jc w:val="both"/>
        <w:rPr>
          <w:sz w:val="28"/>
          <w:szCs w:val="28"/>
        </w:rPr>
      </w:pPr>
      <w:r>
        <w:rPr>
          <w:sz w:val="28"/>
          <w:szCs w:val="28"/>
        </w:rPr>
        <w:t xml:space="preserve">а) «5.1. </w:t>
      </w:r>
      <w:proofErr w:type="gramStart"/>
      <w:r>
        <w:rPr>
          <w:sz w:val="28"/>
          <w:szCs w:val="28"/>
        </w:rPr>
        <w:t>К главе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согласно части 7.3-1 статьи 40 Федерального закона от 6 октября 2003</w:t>
      </w:r>
      <w:proofErr w:type="gramEnd"/>
      <w:r>
        <w:rPr>
          <w:sz w:val="28"/>
          <w:szCs w:val="28"/>
        </w:rPr>
        <w:t xml:space="preserve"> года № 131-ФЗ «Об общих принципах организации местного самоуправления в Российской Федерации».</w:t>
      </w:r>
    </w:p>
    <w:p w:rsidR="002E0B11" w:rsidRDefault="002E0B11" w:rsidP="002E0B11">
      <w:pPr>
        <w:ind w:firstLine="709"/>
        <w:jc w:val="both"/>
        <w:rPr>
          <w:sz w:val="28"/>
          <w:szCs w:val="28"/>
        </w:rPr>
      </w:pPr>
      <w:r>
        <w:rPr>
          <w:sz w:val="28"/>
          <w:szCs w:val="28"/>
        </w:rPr>
        <w:t>Порядок принятия решения о применении к Главе сельского поселения мер ответственности, указанных в части 7.3-1 статьи 40 Федерального закона от 6 октября 2003 года № 131-ФЗ «Об общих принципах организации местного самоуправления в Российской Федерации», определяется муниципальным правовым актом сельского Совета народных депутатов в соответствии с законом Орловской области».</w:t>
      </w:r>
    </w:p>
    <w:p w:rsidR="002E0B11" w:rsidRDefault="002E0B11" w:rsidP="002E0B11">
      <w:pPr>
        <w:ind w:firstLine="709"/>
        <w:jc w:val="both"/>
        <w:rPr>
          <w:sz w:val="22"/>
          <w:szCs w:val="22"/>
        </w:rPr>
      </w:pPr>
      <w:r>
        <w:rPr>
          <w:sz w:val="22"/>
          <w:szCs w:val="22"/>
        </w:rPr>
        <w:t xml:space="preserve"> </w:t>
      </w:r>
    </w:p>
    <w:p w:rsidR="002E0B11" w:rsidRDefault="002E0B11" w:rsidP="002E0B11">
      <w:pPr>
        <w:autoSpaceDE w:val="0"/>
        <w:autoSpaceDN w:val="0"/>
        <w:adjustRightInd w:val="0"/>
        <w:ind w:firstLine="709"/>
        <w:jc w:val="both"/>
        <w:rPr>
          <w:sz w:val="28"/>
          <w:szCs w:val="28"/>
        </w:rPr>
      </w:pPr>
      <w:r>
        <w:rPr>
          <w:sz w:val="28"/>
          <w:szCs w:val="28"/>
        </w:rPr>
        <w:t xml:space="preserve">б)  «11. </w:t>
      </w:r>
      <w:proofErr w:type="gramStart"/>
      <w:r>
        <w:rPr>
          <w:sz w:val="28"/>
          <w:szCs w:val="28"/>
        </w:rPr>
        <w:t>Дополнительные социальные и иные гарантии в связи с прекращением полномочий (в том числе досрочно) Главы сельского поселения, предусматривающие расходование средств местных бюджетов, устанавливаются только в отношении лиц, осуществлявших полномочия Главы сельского поселения на постоянной основе и в этот период достигших пенсионного возраста или потерявших трудоспособность, и не применяются в случае прекращение полномочий по основаниям, предусмотренным  частью  5.1 статьи 40 Федерального</w:t>
      </w:r>
      <w:proofErr w:type="gramEnd"/>
      <w:r>
        <w:rPr>
          <w:sz w:val="28"/>
          <w:szCs w:val="28"/>
        </w:rPr>
        <w:t xml:space="preserve"> закона «Об общих принципах организации местного самоуправления в Российской Федерации».</w:t>
      </w:r>
    </w:p>
    <w:p w:rsidR="002E0B11" w:rsidRDefault="002E0B11" w:rsidP="002E0B11">
      <w:pPr>
        <w:autoSpaceDE w:val="0"/>
        <w:autoSpaceDN w:val="0"/>
        <w:adjustRightInd w:val="0"/>
        <w:ind w:firstLine="709"/>
        <w:jc w:val="both"/>
        <w:rPr>
          <w:sz w:val="22"/>
          <w:szCs w:val="22"/>
        </w:rPr>
      </w:pPr>
    </w:p>
    <w:p w:rsidR="0048002F" w:rsidRDefault="0048002F" w:rsidP="002E0B11">
      <w:pPr>
        <w:autoSpaceDE w:val="0"/>
        <w:autoSpaceDN w:val="0"/>
        <w:adjustRightInd w:val="0"/>
        <w:ind w:firstLine="709"/>
        <w:jc w:val="both"/>
        <w:rPr>
          <w:sz w:val="22"/>
          <w:szCs w:val="22"/>
        </w:rPr>
      </w:pP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с</w:t>
      </w:r>
      <w:r>
        <w:rPr>
          <w:rFonts w:ascii="Times New Roman" w:hAnsi="Times New Roman" w:cs="Times New Roman"/>
          <w:b/>
          <w:sz w:val="28"/>
          <w:szCs w:val="28"/>
        </w:rPr>
        <w:t>татью 25 Устава  дополнить  частью 3 следующего содержания</w:t>
      </w:r>
      <w:r>
        <w:rPr>
          <w:rFonts w:ascii="Times New Roman" w:hAnsi="Times New Roman" w:cs="Times New Roman"/>
          <w:b/>
          <w:bCs/>
          <w:sz w:val="28"/>
          <w:szCs w:val="28"/>
        </w:rPr>
        <w:t>:</w:t>
      </w:r>
    </w:p>
    <w:p w:rsidR="002E0B11" w:rsidRDefault="002E0B11" w:rsidP="002E0B11">
      <w:pPr>
        <w:ind w:firstLine="709"/>
        <w:jc w:val="both"/>
        <w:rPr>
          <w:i/>
          <w:sz w:val="28"/>
          <w:szCs w:val="28"/>
        </w:rPr>
      </w:pPr>
      <w:r>
        <w:rPr>
          <w:b/>
          <w:sz w:val="28"/>
          <w:szCs w:val="28"/>
        </w:rPr>
        <w:t xml:space="preserve"> </w:t>
      </w:r>
    </w:p>
    <w:p w:rsidR="002E0B11" w:rsidRDefault="002E0B11" w:rsidP="002E0B11">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«3. В случае досрочного прекращения полномочий главы сельского поселения избрание главы сельского поселения сельским Советом из своего состава осуществляется не позднее чем через шесть месяцев со дня такого прекращения полномочий.</w:t>
      </w:r>
    </w:p>
    <w:p w:rsidR="002E0B11" w:rsidRDefault="002E0B11" w:rsidP="002E0B1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 этом если до истечения срока полномочий сельского Совета осталось менее шести месяцев, избрание главы сельского поселения из состава сельского Совета осуществляется на первом заседании вновь избранного сельского Совета».</w:t>
      </w:r>
      <w:r>
        <w:rPr>
          <w:rStyle w:val="a3"/>
          <w:rFonts w:ascii="Times New Roman" w:hAnsi="Times New Roman" w:cs="Times New Roman"/>
          <w:sz w:val="28"/>
          <w:szCs w:val="28"/>
        </w:rPr>
        <w:t xml:space="preserve"> </w:t>
      </w:r>
    </w:p>
    <w:p w:rsidR="002E0B11" w:rsidRDefault="002E0B11" w:rsidP="002E0B11">
      <w:pPr>
        <w:pStyle w:val="ConsNormal"/>
        <w:widowControl/>
        <w:ind w:firstLine="709"/>
        <w:jc w:val="both"/>
        <w:rPr>
          <w:rFonts w:ascii="Times New Roman" w:hAnsi="Times New Roman" w:cs="Times New Roman"/>
          <w:b/>
          <w:sz w:val="22"/>
          <w:szCs w:val="22"/>
        </w:rPr>
      </w:pPr>
    </w:p>
    <w:p w:rsidR="002E0B11" w:rsidRDefault="002E0B11" w:rsidP="002E0B11">
      <w:pPr>
        <w:pStyle w:val="ConsNormal"/>
        <w:widowControl/>
        <w:ind w:firstLine="709"/>
        <w:jc w:val="both"/>
        <w:rPr>
          <w:rFonts w:ascii="Times New Roman" w:hAnsi="Times New Roman" w:cs="Times New Roman"/>
          <w:b/>
          <w:sz w:val="22"/>
          <w:szCs w:val="22"/>
        </w:rPr>
      </w:pPr>
      <w:r>
        <w:rPr>
          <w:rFonts w:ascii="Times New Roman" w:hAnsi="Times New Roman" w:cs="Times New Roman"/>
          <w:b/>
          <w:sz w:val="22"/>
          <w:szCs w:val="22"/>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14)</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с</w:t>
      </w:r>
      <w:r>
        <w:rPr>
          <w:rFonts w:ascii="Times New Roman" w:hAnsi="Times New Roman" w:cs="Times New Roman"/>
          <w:b/>
          <w:sz w:val="28"/>
          <w:szCs w:val="28"/>
        </w:rPr>
        <w:t>татью  28 Устава изложить в новой редакции</w:t>
      </w:r>
      <w:r>
        <w:rPr>
          <w:rFonts w:ascii="Times New Roman" w:hAnsi="Times New Roman" w:cs="Times New Roman"/>
          <w:b/>
          <w:bCs/>
          <w:sz w:val="28"/>
          <w:szCs w:val="28"/>
        </w:rPr>
        <w:t>:</w:t>
      </w:r>
    </w:p>
    <w:p w:rsidR="002E0B11" w:rsidRDefault="002E0B11" w:rsidP="002E0B11">
      <w:pPr>
        <w:jc w:val="both"/>
        <w:rPr>
          <w:sz w:val="22"/>
          <w:szCs w:val="22"/>
        </w:rPr>
      </w:pPr>
      <w:r>
        <w:t xml:space="preserve">  </w:t>
      </w:r>
      <w:r>
        <w:rPr>
          <w:sz w:val="22"/>
          <w:szCs w:val="22"/>
        </w:rPr>
        <w:t xml:space="preserve"> </w:t>
      </w:r>
    </w:p>
    <w:p w:rsidR="002E0B11" w:rsidRDefault="002E0B11" w:rsidP="002E0B11">
      <w:pPr>
        <w:ind w:firstLine="709"/>
        <w:jc w:val="both"/>
        <w:rPr>
          <w:sz w:val="28"/>
          <w:szCs w:val="28"/>
        </w:rPr>
      </w:pPr>
      <w:r>
        <w:rPr>
          <w:sz w:val="28"/>
          <w:szCs w:val="28"/>
        </w:rPr>
        <w:t xml:space="preserve">«1. </w:t>
      </w:r>
      <w:proofErr w:type="gramStart"/>
      <w:r>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Орловской области.</w:t>
      </w:r>
      <w:proofErr w:type="gramEnd"/>
    </w:p>
    <w:p w:rsidR="002E0B11" w:rsidRDefault="002E0B11" w:rsidP="002E0B11">
      <w:pPr>
        <w:ind w:firstLine="709"/>
        <w:jc w:val="both"/>
        <w:rPr>
          <w:sz w:val="28"/>
          <w:szCs w:val="28"/>
        </w:rPr>
      </w:pPr>
      <w:r>
        <w:rPr>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 w:history="1">
        <w:r w:rsidRPr="0048002F">
          <w:rPr>
            <w:rStyle w:val="a4"/>
            <w:color w:val="auto"/>
            <w:sz w:val="28"/>
            <w:szCs w:val="28"/>
            <w:u w:val="none"/>
          </w:rPr>
          <w:t>закона</w:t>
        </w:r>
      </w:hyperlink>
      <w:r w:rsidRPr="0048002F">
        <w:rPr>
          <w:sz w:val="28"/>
          <w:szCs w:val="28"/>
        </w:rPr>
        <w:t xml:space="preserve"> от 26.12.2008 № 294-ФЗ «О защите прав юридических лиц и индивидуа</w:t>
      </w:r>
      <w:r>
        <w:rPr>
          <w:sz w:val="28"/>
          <w:szCs w:val="28"/>
        </w:rPr>
        <w:t>льных предпринимателей при осуществлении государственного контроля (надзора) и муниципального контроля».</w:t>
      </w:r>
    </w:p>
    <w:p w:rsidR="002E0B11" w:rsidRDefault="002E0B11" w:rsidP="002E0B11">
      <w:pPr>
        <w:pStyle w:val="ConsNormal"/>
        <w:widowControl/>
        <w:ind w:firstLine="709"/>
        <w:jc w:val="both"/>
        <w:rPr>
          <w:rFonts w:ascii="Times New Roman" w:hAnsi="Times New Roman" w:cs="Times New Roman"/>
          <w:b/>
          <w:sz w:val="28"/>
          <w:szCs w:val="28"/>
        </w:rPr>
      </w:pP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sz w:val="28"/>
          <w:szCs w:val="28"/>
        </w:rPr>
        <w:t xml:space="preserve">  </w:t>
      </w:r>
      <w:r>
        <w:rPr>
          <w:rFonts w:ascii="Times New Roman" w:hAnsi="Times New Roman" w:cs="Times New Roman"/>
          <w:b/>
          <w:sz w:val="28"/>
          <w:szCs w:val="28"/>
        </w:rPr>
        <w:t xml:space="preserve"> дополнить часть 1 статьи 31 Устава пунктом 10.1  следующего содержания</w:t>
      </w:r>
      <w:r>
        <w:rPr>
          <w:rFonts w:ascii="Times New Roman" w:hAnsi="Times New Roman" w:cs="Times New Roman"/>
          <w:b/>
          <w:bCs/>
          <w:sz w:val="28"/>
          <w:szCs w:val="28"/>
        </w:rPr>
        <w:t>:</w:t>
      </w:r>
    </w:p>
    <w:p w:rsidR="002E0B11" w:rsidRDefault="002E0B11" w:rsidP="002E0B11">
      <w:pPr>
        <w:ind w:firstLine="709"/>
        <w:jc w:val="both"/>
        <w:rPr>
          <w:sz w:val="22"/>
          <w:szCs w:val="22"/>
        </w:rPr>
      </w:pPr>
    </w:p>
    <w:p w:rsidR="002E0B11" w:rsidRDefault="002E0B11" w:rsidP="002E0B11">
      <w:pPr>
        <w:ind w:right="57" w:firstLine="709"/>
        <w:jc w:val="both"/>
        <w:rPr>
          <w:i/>
          <w:sz w:val="22"/>
          <w:szCs w:val="22"/>
        </w:rPr>
      </w:pPr>
      <w:r>
        <w:rPr>
          <w:b/>
          <w:sz w:val="22"/>
          <w:szCs w:val="22"/>
        </w:rPr>
        <w:t xml:space="preserve"> </w:t>
      </w:r>
      <w:r>
        <w:rPr>
          <w:i/>
          <w:sz w:val="22"/>
          <w:szCs w:val="22"/>
        </w:rPr>
        <w:t xml:space="preserve"> </w:t>
      </w:r>
    </w:p>
    <w:p w:rsidR="002E0B11" w:rsidRDefault="002E0B11" w:rsidP="002E0B11">
      <w:pPr>
        <w:autoSpaceDE w:val="0"/>
        <w:autoSpaceDN w:val="0"/>
        <w:adjustRightInd w:val="0"/>
        <w:ind w:firstLine="709"/>
        <w:jc w:val="both"/>
        <w:outlineLvl w:val="0"/>
        <w:rPr>
          <w:iCs/>
          <w:sz w:val="28"/>
          <w:szCs w:val="28"/>
        </w:rPr>
      </w:pPr>
      <w:r>
        <w:rPr>
          <w:iCs/>
          <w:sz w:val="28"/>
          <w:szCs w:val="28"/>
        </w:rPr>
        <w:t>«10.1) аудит в сфере закупок для муниципальных нужд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2E0B11" w:rsidRDefault="002E0B11" w:rsidP="002E0B11">
      <w:pPr>
        <w:ind w:firstLine="709"/>
        <w:jc w:val="both"/>
        <w:rPr>
          <w:i/>
          <w:sz w:val="22"/>
          <w:szCs w:val="22"/>
        </w:rPr>
      </w:pPr>
      <w:r>
        <w:rPr>
          <w:i/>
          <w:iCs/>
          <w:sz w:val="22"/>
          <w:szCs w:val="22"/>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sz w:val="28"/>
          <w:szCs w:val="28"/>
        </w:rPr>
        <w:t xml:space="preserve">  </w:t>
      </w:r>
      <w:r>
        <w:rPr>
          <w:rFonts w:ascii="Times New Roman" w:hAnsi="Times New Roman" w:cs="Times New Roman"/>
          <w:bCs/>
          <w:sz w:val="28"/>
          <w:szCs w:val="28"/>
        </w:rPr>
        <w:t xml:space="preserve"> </w:t>
      </w:r>
      <w:r>
        <w:rPr>
          <w:rFonts w:ascii="Times New Roman" w:hAnsi="Times New Roman" w:cs="Times New Roman"/>
          <w:b/>
          <w:bCs/>
          <w:sz w:val="28"/>
          <w:szCs w:val="28"/>
        </w:rPr>
        <w:t xml:space="preserve"> абзац 5 части 3 статьи 32 Устава  изложить  следующей редакции:</w:t>
      </w:r>
    </w:p>
    <w:p w:rsidR="002E0B11" w:rsidRDefault="002E0B11" w:rsidP="002E0B11">
      <w:pPr>
        <w:jc w:val="both"/>
        <w:rPr>
          <w:sz w:val="22"/>
          <w:szCs w:val="22"/>
        </w:rPr>
      </w:pPr>
      <w:r>
        <w:rPr>
          <w:sz w:val="22"/>
          <w:szCs w:val="22"/>
        </w:rPr>
        <w:t xml:space="preserve"> </w:t>
      </w:r>
    </w:p>
    <w:p w:rsidR="002E0B11" w:rsidRDefault="002E0B11" w:rsidP="002E0B11">
      <w:pPr>
        <w:ind w:firstLine="709"/>
        <w:jc w:val="both"/>
        <w:rPr>
          <w:rFonts w:eastAsia="Calibri"/>
          <w:sz w:val="28"/>
          <w:szCs w:val="28"/>
        </w:rPr>
      </w:pPr>
      <w:r>
        <w:rPr>
          <w:rFonts w:eastAsia="Calibri"/>
          <w:sz w:val="28"/>
          <w:szCs w:val="28"/>
        </w:rPr>
        <w:t xml:space="preserve">«Сельский Совет народных депутатов формирует избирательную комиссию муниципального образования нового состава не </w:t>
      </w:r>
      <w:proofErr w:type="gramStart"/>
      <w:r>
        <w:rPr>
          <w:rFonts w:eastAsia="Calibri"/>
          <w:sz w:val="28"/>
          <w:szCs w:val="28"/>
        </w:rPr>
        <w:t>позднее</w:t>
      </w:r>
      <w:proofErr w:type="gramEnd"/>
      <w:r>
        <w:rPr>
          <w:rFonts w:eastAsia="Calibri"/>
          <w:sz w:val="28"/>
          <w:szCs w:val="28"/>
        </w:rPr>
        <w:t xml:space="preserve"> чем за пять дней до дня истечения срока полномочий избирательной комиссии муниципального образования предыдущего состава».</w:t>
      </w:r>
    </w:p>
    <w:p w:rsidR="002E0B11" w:rsidRDefault="002E0B11" w:rsidP="002E0B11">
      <w:pPr>
        <w:ind w:firstLine="709"/>
        <w:jc w:val="both"/>
        <w:rPr>
          <w:rFonts w:eastAsia="Calibri"/>
          <w:sz w:val="28"/>
          <w:szCs w:val="28"/>
        </w:rPr>
      </w:pPr>
      <w:r>
        <w:rPr>
          <w:rFonts w:eastAsia="Calibri"/>
          <w:sz w:val="28"/>
          <w:szCs w:val="28"/>
        </w:rPr>
        <w:t xml:space="preserve"> </w:t>
      </w:r>
    </w:p>
    <w:p w:rsidR="002E0B11" w:rsidRDefault="002E0B11" w:rsidP="002E0B11">
      <w:pPr>
        <w:pStyle w:val="ConsNormal"/>
        <w:widowControl/>
        <w:ind w:firstLine="709"/>
        <w:jc w:val="both"/>
        <w:rPr>
          <w:rFonts w:ascii="Times New Roman" w:hAnsi="Times New Roman" w:cs="Times New Roman"/>
          <w:b/>
          <w:sz w:val="28"/>
          <w:szCs w:val="28"/>
        </w:rPr>
      </w:pPr>
      <w:r>
        <w:rPr>
          <w:sz w:val="22"/>
          <w:szCs w:val="22"/>
        </w:rPr>
        <w:t xml:space="preserve"> </w:t>
      </w:r>
      <w:r>
        <w:rPr>
          <w:rFonts w:ascii="Times New Roman" w:hAnsi="Times New Roman" w:cs="Times New Roman"/>
          <w:b/>
          <w:sz w:val="28"/>
          <w:szCs w:val="28"/>
        </w:rPr>
        <w:t>17)</w:t>
      </w:r>
      <w:r>
        <w:rPr>
          <w:rFonts w:ascii="Times New Roman" w:hAnsi="Times New Roman" w:cs="Times New Roman"/>
          <w:sz w:val="28"/>
          <w:szCs w:val="28"/>
        </w:rPr>
        <w:t xml:space="preserve"> </w:t>
      </w:r>
      <w:r>
        <w:rPr>
          <w:rFonts w:ascii="Times New Roman" w:hAnsi="Times New Roman" w:cs="Times New Roman"/>
          <w:b/>
          <w:sz w:val="28"/>
          <w:szCs w:val="28"/>
        </w:rPr>
        <w:t xml:space="preserve">часть 3  </w:t>
      </w:r>
      <w:r>
        <w:rPr>
          <w:rFonts w:ascii="Times New Roman" w:hAnsi="Times New Roman" w:cs="Times New Roman"/>
          <w:b/>
          <w:bCs/>
          <w:sz w:val="28"/>
          <w:szCs w:val="28"/>
        </w:rPr>
        <w:t>с</w:t>
      </w:r>
      <w:r>
        <w:rPr>
          <w:rFonts w:ascii="Times New Roman" w:hAnsi="Times New Roman" w:cs="Times New Roman"/>
          <w:b/>
          <w:sz w:val="28"/>
          <w:szCs w:val="28"/>
        </w:rPr>
        <w:t>татьи  36 Устава   изложить в новой редакции</w:t>
      </w:r>
      <w:r>
        <w:rPr>
          <w:rFonts w:ascii="Times New Roman" w:hAnsi="Times New Roman" w:cs="Times New Roman"/>
          <w:b/>
          <w:bCs/>
          <w:sz w:val="28"/>
          <w:szCs w:val="28"/>
        </w:rPr>
        <w:t>:</w:t>
      </w:r>
    </w:p>
    <w:p w:rsidR="002E0B11" w:rsidRDefault="002E0B11" w:rsidP="002E0B11">
      <w:pPr>
        <w:jc w:val="both"/>
        <w:rPr>
          <w:b/>
          <w:sz w:val="22"/>
          <w:szCs w:val="22"/>
        </w:rPr>
      </w:pPr>
      <w:r>
        <w:rPr>
          <w:sz w:val="22"/>
          <w:szCs w:val="22"/>
        </w:rPr>
        <w:t xml:space="preserve"> </w:t>
      </w:r>
    </w:p>
    <w:p w:rsidR="002E0B11" w:rsidRDefault="002E0B11" w:rsidP="002E0B11">
      <w:pPr>
        <w:ind w:firstLine="709"/>
        <w:jc w:val="both"/>
        <w:rPr>
          <w:sz w:val="28"/>
          <w:szCs w:val="28"/>
        </w:rPr>
      </w:pPr>
      <w:r>
        <w:rPr>
          <w:sz w:val="28"/>
          <w:szCs w:val="28"/>
        </w:rPr>
        <w:t xml:space="preserve">«3. Решение нормативного характера, принятое сельским Советом народных депутатов, направляется главе сельского поселения для подписания и обнародования в течение 10 дней. </w:t>
      </w:r>
    </w:p>
    <w:p w:rsidR="002E0B11" w:rsidRDefault="002E0B11" w:rsidP="002E0B11">
      <w:pPr>
        <w:ind w:firstLine="709"/>
        <w:jc w:val="both"/>
        <w:rPr>
          <w:sz w:val="28"/>
          <w:szCs w:val="28"/>
        </w:rPr>
      </w:pPr>
      <w:r>
        <w:rPr>
          <w:sz w:val="28"/>
          <w:szCs w:val="28"/>
        </w:rPr>
        <w:t xml:space="preserve">Глава сельского поселения имеет право отклонить нормативный правовой акт, принятый сельским Советом народных депутатов. В этом случае указанный нормативный правовой акт в течение 10 дней возвращается в сельский Совет народных депутатов с мотивированным обоснованием его отклонения либо с предложениями о внесении в него изменений и дополнений. Если глава сельского поселения отклонит нормативный правовой акт, он вновь рассматривается сельским Советом народных </w:t>
      </w:r>
      <w:r>
        <w:rPr>
          <w:sz w:val="28"/>
          <w:szCs w:val="28"/>
        </w:rPr>
        <w:lastRenderedPageBreak/>
        <w:t>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сельским Советом народных депутатов, он подлежит подписанию главой сельского поселения в течение семи дней и обнародованию».</w:t>
      </w:r>
    </w:p>
    <w:p w:rsidR="002E0B11" w:rsidRDefault="002E0B11" w:rsidP="002E0B11">
      <w:pPr>
        <w:ind w:firstLine="709"/>
        <w:jc w:val="both"/>
        <w:rPr>
          <w:b/>
          <w:sz w:val="22"/>
          <w:szCs w:val="22"/>
        </w:rPr>
      </w:pPr>
    </w:p>
    <w:p w:rsidR="002E0B11" w:rsidRDefault="002E0B11" w:rsidP="002E0B11">
      <w:pPr>
        <w:tabs>
          <w:tab w:val="left" w:pos="2977"/>
        </w:tabs>
        <w:ind w:firstLine="709"/>
        <w:jc w:val="both"/>
        <w:rPr>
          <w:sz w:val="28"/>
          <w:szCs w:val="28"/>
        </w:rPr>
      </w:pPr>
      <w:r>
        <w:rPr>
          <w:sz w:val="28"/>
          <w:szCs w:val="28"/>
        </w:rPr>
        <w:t xml:space="preserve"> </w:t>
      </w:r>
      <w:r>
        <w:rPr>
          <w:b/>
          <w:sz w:val="28"/>
          <w:szCs w:val="28"/>
        </w:rPr>
        <w:t>2.</w:t>
      </w:r>
      <w:r>
        <w:rPr>
          <w:sz w:val="28"/>
          <w:szCs w:val="28"/>
        </w:rPr>
        <w:t xml:space="preserve"> Настоящее решение вступает в силу в порядке, установленном Уставом </w:t>
      </w:r>
      <w:r w:rsidR="0048002F">
        <w:rPr>
          <w:sz w:val="28"/>
          <w:szCs w:val="28"/>
        </w:rPr>
        <w:t>Мох</w:t>
      </w:r>
      <w:r>
        <w:rPr>
          <w:sz w:val="28"/>
          <w:szCs w:val="28"/>
        </w:rPr>
        <w:t>овского сельского поселения Покровского района Орловской области.</w:t>
      </w:r>
    </w:p>
    <w:p w:rsidR="002E0B11" w:rsidRDefault="002E0B11" w:rsidP="002E0B11">
      <w:pPr>
        <w:tabs>
          <w:tab w:val="left" w:pos="2977"/>
        </w:tabs>
        <w:ind w:firstLine="709"/>
        <w:jc w:val="both"/>
        <w:rPr>
          <w:sz w:val="28"/>
          <w:szCs w:val="28"/>
        </w:rPr>
      </w:pPr>
      <w:r>
        <w:rPr>
          <w:sz w:val="28"/>
          <w:szCs w:val="28"/>
        </w:rPr>
        <w:t xml:space="preserve">                             </w:t>
      </w:r>
    </w:p>
    <w:p w:rsidR="002E0B11" w:rsidRDefault="002E0B11" w:rsidP="002E0B11">
      <w:pPr>
        <w:tabs>
          <w:tab w:val="left" w:pos="2977"/>
        </w:tabs>
        <w:ind w:firstLine="709"/>
        <w:jc w:val="both"/>
        <w:rPr>
          <w:sz w:val="28"/>
          <w:szCs w:val="28"/>
        </w:rPr>
      </w:pPr>
    </w:p>
    <w:p w:rsidR="002E0B11" w:rsidRDefault="002E0B11" w:rsidP="002E0B11">
      <w:pPr>
        <w:tabs>
          <w:tab w:val="left" w:pos="2977"/>
        </w:tabs>
        <w:ind w:firstLine="709"/>
        <w:jc w:val="both"/>
        <w:rPr>
          <w:sz w:val="22"/>
          <w:szCs w:val="22"/>
        </w:rPr>
      </w:pPr>
    </w:p>
    <w:p w:rsidR="002E0B11" w:rsidRDefault="002E0B11" w:rsidP="002E0B11">
      <w:pPr>
        <w:tabs>
          <w:tab w:val="left" w:pos="2977"/>
        </w:tabs>
        <w:ind w:firstLine="709"/>
        <w:jc w:val="both"/>
        <w:rPr>
          <w:sz w:val="22"/>
          <w:szCs w:val="22"/>
        </w:rPr>
      </w:pPr>
    </w:p>
    <w:p w:rsidR="002E0B11" w:rsidRDefault="002E0B11" w:rsidP="002E0B11">
      <w:pPr>
        <w:tabs>
          <w:tab w:val="left" w:pos="2977"/>
        </w:tabs>
        <w:ind w:firstLine="709"/>
        <w:jc w:val="both"/>
        <w:rPr>
          <w:sz w:val="28"/>
          <w:szCs w:val="28"/>
        </w:rPr>
      </w:pPr>
      <w:r>
        <w:rPr>
          <w:sz w:val="28"/>
          <w:szCs w:val="28"/>
        </w:rPr>
        <w:t xml:space="preserve">Глава </w:t>
      </w:r>
      <w:r w:rsidR="0048002F">
        <w:rPr>
          <w:sz w:val="28"/>
          <w:szCs w:val="28"/>
        </w:rPr>
        <w:t>Мох</w:t>
      </w:r>
      <w:r>
        <w:rPr>
          <w:sz w:val="28"/>
          <w:szCs w:val="28"/>
        </w:rPr>
        <w:t xml:space="preserve">овского </w:t>
      </w:r>
    </w:p>
    <w:p w:rsidR="002E0B11" w:rsidRDefault="002E0B11" w:rsidP="002E0B11">
      <w:pPr>
        <w:tabs>
          <w:tab w:val="left" w:pos="2977"/>
        </w:tabs>
        <w:ind w:firstLine="709"/>
        <w:jc w:val="both"/>
        <w:rPr>
          <w:sz w:val="22"/>
          <w:szCs w:val="22"/>
        </w:rPr>
      </w:pPr>
      <w:r>
        <w:rPr>
          <w:sz w:val="28"/>
          <w:szCs w:val="28"/>
        </w:rPr>
        <w:t xml:space="preserve">сельского поселения </w:t>
      </w:r>
      <w:r>
        <w:rPr>
          <w:sz w:val="28"/>
          <w:szCs w:val="28"/>
        </w:rPr>
        <w:tab/>
      </w:r>
      <w:r>
        <w:rPr>
          <w:sz w:val="28"/>
          <w:szCs w:val="28"/>
        </w:rPr>
        <w:tab/>
      </w:r>
      <w:r w:rsidR="00B86639">
        <w:rPr>
          <w:sz w:val="28"/>
          <w:szCs w:val="28"/>
        </w:rPr>
        <w:t xml:space="preserve">   </w:t>
      </w:r>
      <w:r>
        <w:rPr>
          <w:sz w:val="28"/>
          <w:szCs w:val="28"/>
        </w:rPr>
        <w:tab/>
        <w:t xml:space="preserve"> </w:t>
      </w:r>
      <w:r>
        <w:rPr>
          <w:sz w:val="28"/>
          <w:szCs w:val="28"/>
        </w:rPr>
        <w:tab/>
      </w:r>
      <w:r w:rsidR="0048002F">
        <w:rPr>
          <w:sz w:val="28"/>
          <w:szCs w:val="28"/>
        </w:rPr>
        <w:t xml:space="preserve">            Е.И. Прохоров</w:t>
      </w:r>
      <w:r>
        <w:rPr>
          <w:sz w:val="22"/>
          <w:szCs w:val="22"/>
        </w:rPr>
        <w:t xml:space="preserve"> </w:t>
      </w:r>
    </w:p>
    <w:p w:rsidR="002E0B11" w:rsidRDefault="002E0B11" w:rsidP="002E0B11">
      <w:pPr>
        <w:tabs>
          <w:tab w:val="left" w:pos="2977"/>
        </w:tabs>
        <w:ind w:firstLine="709"/>
        <w:jc w:val="both"/>
        <w:rPr>
          <w:sz w:val="22"/>
          <w:szCs w:val="22"/>
        </w:rPr>
      </w:pPr>
      <w:r>
        <w:rPr>
          <w:sz w:val="22"/>
          <w:szCs w:val="22"/>
        </w:rPr>
        <w:t xml:space="preserve"> </w:t>
      </w:r>
    </w:p>
    <w:p w:rsidR="006C2FE9" w:rsidRDefault="006C2FE9"/>
    <w:sectPr w:rsidR="006C2F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B11"/>
    <w:rsid w:val="00213CBA"/>
    <w:rsid w:val="00223246"/>
    <w:rsid w:val="002E0B11"/>
    <w:rsid w:val="0048002F"/>
    <w:rsid w:val="006C2FE9"/>
    <w:rsid w:val="00B86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0B11"/>
    <w:pPr>
      <w:keepNext/>
      <w:jc w:val="center"/>
      <w:outlineLvl w:val="0"/>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B11"/>
    <w:rPr>
      <w:rFonts w:ascii="Arial" w:eastAsia="Times New Roman" w:hAnsi="Arial" w:cs="Arial"/>
      <w:b/>
      <w:bCs/>
      <w:sz w:val="32"/>
      <w:szCs w:val="24"/>
      <w:lang w:eastAsia="ru-RU"/>
    </w:rPr>
  </w:style>
  <w:style w:type="paragraph" w:customStyle="1" w:styleId="ConsNormal">
    <w:name w:val="ConsNormal"/>
    <w:rsid w:val="002E0B1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2E0B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footnote reference"/>
    <w:uiPriority w:val="99"/>
    <w:semiHidden/>
    <w:unhideWhenUsed/>
    <w:rsid w:val="002E0B11"/>
    <w:rPr>
      <w:vertAlign w:val="superscript"/>
    </w:rPr>
  </w:style>
  <w:style w:type="character" w:styleId="a4">
    <w:name w:val="Hyperlink"/>
    <w:basedOn w:val="a0"/>
    <w:uiPriority w:val="99"/>
    <w:semiHidden/>
    <w:unhideWhenUsed/>
    <w:rsid w:val="002E0B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B1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0B11"/>
    <w:pPr>
      <w:keepNext/>
      <w:jc w:val="center"/>
      <w:outlineLvl w:val="0"/>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0B11"/>
    <w:rPr>
      <w:rFonts w:ascii="Arial" w:eastAsia="Times New Roman" w:hAnsi="Arial" w:cs="Arial"/>
      <w:b/>
      <w:bCs/>
      <w:sz w:val="32"/>
      <w:szCs w:val="24"/>
      <w:lang w:eastAsia="ru-RU"/>
    </w:rPr>
  </w:style>
  <w:style w:type="paragraph" w:customStyle="1" w:styleId="ConsNormal">
    <w:name w:val="ConsNormal"/>
    <w:rsid w:val="002E0B11"/>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2E0B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footnote reference"/>
    <w:uiPriority w:val="99"/>
    <w:semiHidden/>
    <w:unhideWhenUsed/>
    <w:rsid w:val="002E0B11"/>
    <w:rPr>
      <w:vertAlign w:val="superscript"/>
    </w:rPr>
  </w:style>
  <w:style w:type="character" w:styleId="a4">
    <w:name w:val="Hyperlink"/>
    <w:basedOn w:val="a0"/>
    <w:uiPriority w:val="99"/>
    <w:semiHidden/>
    <w:unhideWhenUsed/>
    <w:rsid w:val="002E0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2B8FC594A07C00ACFEA32322FFA3042CE6F464F02766FEC13177CC913LC38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D4BFF47FD55DE7896C73D8A528041705BA0E1655AC023D63250B45ECA17B3513C38B4539A2DB336E5DA626449E27594AD8E06684B6C8D1B64Fb0K" TargetMode="External"/><Relationship Id="rId5" Type="http://schemas.openxmlformats.org/officeDocument/2006/relationships/hyperlink" Target="consultantplus://offline/ref=D4BFF47FD55DE7896C73D8A528041705BA0E155BAF073D63250B45ECA17B3513C38B4539A2DB30695CA626449E27594AD8E06684B6C8D1B64Fb0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3132</Words>
  <Characters>17854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ZODIAK</dc:creator>
  <cp:lastModifiedBy>ZODIAK</cp:lastModifiedBy>
  <cp:revision>7</cp:revision>
  <dcterms:created xsi:type="dcterms:W3CDTF">2020-09-29T07:41:00Z</dcterms:created>
  <dcterms:modified xsi:type="dcterms:W3CDTF">2020-09-29T09:58:00Z</dcterms:modified>
</cp:coreProperties>
</file>