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656" w:rsidRDefault="00DB0656" w:rsidP="00DB0656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3"/>
          <w:sz w:val="28"/>
          <w:szCs w:val="28"/>
          <w:lang w:val="de-DE" w:eastAsia="ja-JP" w:bidi="fa-IR"/>
        </w:rPr>
      </w:pPr>
      <w:r>
        <w:rPr>
          <w:rFonts w:ascii="Times New Roman" w:eastAsia="Andale Sans UI" w:hAnsi="Times New Roman" w:cs="Times New Roman"/>
          <w:b/>
          <w:kern w:val="3"/>
          <w:sz w:val="28"/>
          <w:szCs w:val="28"/>
          <w:lang w:val="de-DE" w:eastAsia="ja-JP" w:bidi="fa-IR"/>
        </w:rPr>
        <w:t>РОССИЙСКАЯ ФЕДЕРАЦИЯ</w:t>
      </w:r>
    </w:p>
    <w:p w:rsidR="00DB0656" w:rsidRDefault="00DB0656" w:rsidP="00DB06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ОРЛОВСКАЯ ОБЛАСТЬ ПОКРОВСКИЙ РАЙОН</w:t>
      </w:r>
    </w:p>
    <w:p w:rsidR="00DB0656" w:rsidRDefault="00DB0656" w:rsidP="00DB06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de-DE"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МОХОВСКОЙ СЕЛЬСКИЙ Совет народных депутатов</w:t>
      </w:r>
    </w:p>
    <w:p w:rsidR="00DB0656" w:rsidRDefault="00DB0656" w:rsidP="00DB0656">
      <w:pPr>
        <w:keepNext/>
        <w:keepLines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DB0656" w:rsidRDefault="00DB0656" w:rsidP="00DB0656">
      <w:pPr>
        <w:keepNext/>
        <w:keepLines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5777"/>
        <w:gridCol w:w="4078"/>
      </w:tblGrid>
      <w:tr w:rsidR="00DB0656" w:rsidTr="00DB0656">
        <w:trPr>
          <w:trHeight w:val="1072"/>
        </w:trPr>
        <w:tc>
          <w:tcPr>
            <w:tcW w:w="5778" w:type="dxa"/>
            <w:hideMark/>
          </w:tcPr>
          <w:p w:rsidR="00DB0656" w:rsidRDefault="00DB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18 марта 2026 года     № 42/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-СС</w:t>
            </w:r>
          </w:p>
          <w:p w:rsidR="00DB0656" w:rsidRDefault="00DB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Моховое</w:t>
            </w:r>
          </w:p>
        </w:tc>
        <w:tc>
          <w:tcPr>
            <w:tcW w:w="4078" w:type="dxa"/>
            <w:hideMark/>
          </w:tcPr>
          <w:p w:rsidR="00DB0656" w:rsidRDefault="00DB06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Принято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  заседании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Моховского сельского Совета народных депутатов </w:t>
            </w:r>
          </w:p>
          <w:p w:rsidR="00DB0656" w:rsidRDefault="00DB06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95AAD" w:rsidRDefault="00D95AAD" w:rsidP="00DB06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 признании </w:t>
      </w:r>
      <w:r w:rsidR="00DB065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несостоявшимися</w:t>
      </w:r>
      <w:r w:rsidR="00DB065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публичных слушаний</w:t>
      </w:r>
    </w:p>
    <w:p w:rsidR="00D95AAD" w:rsidRDefault="00D95AAD" w:rsidP="00DB065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«О целесообразности образования на территории Покровского муниципального района Покровского муниципального округа либо сохранения действующей системы территориальной организации местного самоуправления на территории Покровского муниципального района»</w:t>
      </w:r>
    </w:p>
    <w:p w:rsidR="00D95AAD" w:rsidRDefault="00D95AAD" w:rsidP="00D95A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95AAD" w:rsidRDefault="00D95AAD" w:rsidP="00D95AA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Федерального закона от 20 марта 2025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33-ФЗ «Об общих принципах организации местного самоуправления в единой системе публичной власти», в целях выявления мнения населения о территориальной организации местного самоуправления на территории Покровского муниципального района </w:t>
      </w:r>
      <w:r w:rsidR="00DB065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Моховской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сельский Совет народных депутатов РЕШИЛ</w:t>
      </w:r>
    </w:p>
    <w:p w:rsidR="00D95AAD" w:rsidRDefault="00D95AAD" w:rsidP="00D95AA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1. Признать несостоявшимися публичные</w:t>
      </w:r>
      <w:r w:rsidR="00DB065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слушания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целесообразности образования на территории Покровского муниципального района Покровского муниципального округа либо сохранения действующей системы территориальной организации местного самоуправления </w:t>
      </w:r>
      <w:r w:rsidR="00DB065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территории Покровского муниципального района» назначенные </w:t>
      </w:r>
      <w:r w:rsidR="00DB065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 05.03.2026 г</w:t>
      </w:r>
      <w:r w:rsidR="00DB0656">
        <w:rPr>
          <w:rFonts w:ascii="Times New Roman" w:eastAsia="Calibri" w:hAnsi="Times New Roman" w:cs="Times New Roman"/>
          <w:sz w:val="28"/>
          <w:szCs w:val="28"/>
          <w:lang w:eastAsia="ru-RU"/>
        </w:rPr>
        <w:t>ода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решением </w:t>
      </w:r>
      <w:r w:rsidR="00DB0656">
        <w:rPr>
          <w:rFonts w:ascii="Times New Roman" w:eastAsia="Calibri" w:hAnsi="Times New Roman" w:cs="Times New Roman"/>
          <w:sz w:val="28"/>
          <w:szCs w:val="28"/>
          <w:lang w:eastAsia="ru-RU"/>
        </w:rPr>
        <w:t>Моховского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Совета народных депутатов от </w:t>
      </w:r>
      <w:r w:rsidR="00DB0656">
        <w:rPr>
          <w:rFonts w:ascii="Times New Roman" w:eastAsia="Calibri" w:hAnsi="Times New Roman" w:cs="Times New Roman"/>
          <w:sz w:val="28"/>
          <w:szCs w:val="28"/>
          <w:lang w:eastAsia="ru-RU"/>
        </w:rPr>
        <w:t>05 февраля 2026 года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</w:t>
      </w:r>
      <w:r w:rsidR="00DB0656">
        <w:rPr>
          <w:rFonts w:ascii="Times New Roman" w:eastAsia="Calibri" w:hAnsi="Times New Roman" w:cs="Times New Roman"/>
          <w:sz w:val="28"/>
          <w:szCs w:val="28"/>
          <w:lang w:eastAsia="ru-RU"/>
        </w:rPr>
        <w:t>41/1-СС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назначении общественных (публичных) слушаний». </w:t>
      </w:r>
    </w:p>
    <w:p w:rsidR="00D95AAD" w:rsidRDefault="00D95AAD" w:rsidP="00D95AA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 Признать утратившим </w:t>
      </w:r>
      <w:r w:rsidR="00DB0656" w:rsidRPr="00DB065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Моховского сельского Совета народных депутатов от 05 февраля 2026 года № 41/1-СС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«О назначении общественных (публичных) слушаний».</w:t>
      </w:r>
    </w:p>
    <w:p w:rsidR="00D95AAD" w:rsidRDefault="00D95AAD" w:rsidP="00D95AAD">
      <w:pPr>
        <w:tabs>
          <w:tab w:val="num" w:pos="1429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 Настоящее Решение вступает в силу с момента принятия.  </w:t>
      </w:r>
    </w:p>
    <w:p w:rsidR="00D95AAD" w:rsidRDefault="00D95AAD" w:rsidP="00D95AAD">
      <w:pPr>
        <w:tabs>
          <w:tab w:val="num" w:pos="142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95AAD" w:rsidRDefault="00D95AAD" w:rsidP="00D95AAD">
      <w:pPr>
        <w:tabs>
          <w:tab w:val="num" w:pos="142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95AAD" w:rsidRDefault="00D95AAD" w:rsidP="00D95AAD">
      <w:pPr>
        <w:tabs>
          <w:tab w:val="num" w:pos="142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B0656" w:rsidRPr="00DB0656" w:rsidRDefault="00DB0656" w:rsidP="00DB065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DB06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Глава Моховского</w:t>
      </w:r>
    </w:p>
    <w:p w:rsidR="00D95AAD" w:rsidRPr="00DB0656" w:rsidRDefault="00DB0656" w:rsidP="00DB06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B06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сельского поселения                                        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</w:t>
      </w:r>
      <w:bookmarkStart w:id="0" w:name="_GoBack"/>
      <w:bookmarkEnd w:id="0"/>
      <w:r w:rsidRPr="00DB06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    Е. И. Прохоров</w:t>
      </w:r>
    </w:p>
    <w:p w:rsidR="00CA3D21" w:rsidRDefault="00CA3D21"/>
    <w:sectPr w:rsidR="00CA3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AAD"/>
    <w:rsid w:val="009B6A7E"/>
    <w:rsid w:val="00CA3D21"/>
    <w:rsid w:val="00D95AAD"/>
    <w:rsid w:val="00DB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1D0C5"/>
  <w15:chartTrackingRefBased/>
  <w15:docId w15:val="{ECC299EE-95CD-46BE-BB2E-4EDD348AD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AA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2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2026-03-13T06:02:00Z</dcterms:created>
  <dcterms:modified xsi:type="dcterms:W3CDTF">2026-03-16T07:57:00Z</dcterms:modified>
</cp:coreProperties>
</file>